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A9" w:rsidRPr="00DB3398" w:rsidRDefault="005D34A9" w:rsidP="005D34A9">
      <w:pPr>
        <w:spacing w:after="0" w:line="240" w:lineRule="auto"/>
        <w:jc w:val="center"/>
        <w:rPr>
          <w:rFonts w:ascii="Arial" w:hAnsi="Arial" w:cs="Arial"/>
          <w:b/>
          <w:sz w:val="24"/>
          <w:szCs w:val="24"/>
        </w:rPr>
      </w:pPr>
      <w:r w:rsidRPr="00DB3398">
        <w:rPr>
          <w:rFonts w:ascii="Arial" w:hAnsi="Arial" w:cs="Arial"/>
          <w:b/>
          <w:sz w:val="24"/>
          <w:szCs w:val="24"/>
        </w:rPr>
        <w:t>(Appendix 1)</w:t>
      </w:r>
    </w:p>
    <w:p w:rsidR="005D34A9" w:rsidRPr="00E16642" w:rsidRDefault="005D34A9" w:rsidP="005D34A9">
      <w:pPr>
        <w:spacing w:after="0" w:line="240" w:lineRule="auto"/>
        <w:jc w:val="center"/>
        <w:rPr>
          <w:rFonts w:ascii="Arial" w:hAnsi="Arial" w:cs="Arial"/>
          <w:b/>
          <w:sz w:val="6"/>
          <w:szCs w:val="6"/>
        </w:rPr>
      </w:pPr>
      <w:r w:rsidRPr="00E16642">
        <w:rPr>
          <w:rFonts w:ascii="Arial" w:hAnsi="Arial" w:cs="Arial"/>
          <w:b/>
        </w:rPr>
        <w:t xml:space="preserve"> </w:t>
      </w:r>
    </w:p>
    <w:p w:rsidR="005D34A9" w:rsidRPr="00B4077F" w:rsidRDefault="005D34A9" w:rsidP="005D34A9">
      <w:pPr>
        <w:spacing w:after="0" w:line="240" w:lineRule="auto"/>
        <w:jc w:val="center"/>
        <w:rPr>
          <w:rFonts w:ascii="Arial" w:hAnsi="Arial" w:cs="Arial"/>
          <w:b/>
          <w:i/>
          <w:sz w:val="32"/>
          <w:szCs w:val="32"/>
        </w:rPr>
      </w:pPr>
      <w:r w:rsidRPr="00B4077F">
        <w:rPr>
          <w:rFonts w:ascii="Arial" w:hAnsi="Arial" w:cs="Arial"/>
          <w:b/>
          <w:i/>
          <w:sz w:val="32"/>
          <w:szCs w:val="32"/>
        </w:rPr>
        <w:t xml:space="preserve">Title VI Plan </w:t>
      </w:r>
    </w:p>
    <w:p w:rsidR="005D34A9" w:rsidRPr="00B4077F" w:rsidRDefault="005D34A9" w:rsidP="005D34A9">
      <w:pPr>
        <w:spacing w:after="0" w:line="240" w:lineRule="auto"/>
        <w:jc w:val="center"/>
        <w:rPr>
          <w:rFonts w:ascii="Arial" w:hAnsi="Arial" w:cs="Arial"/>
          <w:sz w:val="6"/>
          <w:szCs w:val="6"/>
        </w:rPr>
      </w:pPr>
    </w:p>
    <w:p w:rsidR="005D34A9" w:rsidRPr="00B4077F" w:rsidRDefault="005D34A9" w:rsidP="005D34A9">
      <w:pPr>
        <w:spacing w:after="0" w:line="240" w:lineRule="auto"/>
        <w:jc w:val="center"/>
        <w:rPr>
          <w:rFonts w:ascii="Arial" w:hAnsi="Arial" w:cs="Arial"/>
          <w:b/>
          <w:sz w:val="24"/>
          <w:szCs w:val="24"/>
        </w:rPr>
      </w:pPr>
      <w:r>
        <w:rPr>
          <w:rFonts w:ascii="Arial" w:hAnsi="Arial" w:cs="Arial"/>
          <w:b/>
          <w:sz w:val="24"/>
          <w:szCs w:val="24"/>
        </w:rPr>
        <w:t>Section 5310</w:t>
      </w:r>
      <w:r w:rsidR="0074192D">
        <w:rPr>
          <w:rFonts w:ascii="Arial" w:hAnsi="Arial" w:cs="Arial"/>
          <w:b/>
          <w:sz w:val="24"/>
          <w:szCs w:val="24"/>
        </w:rPr>
        <w:t>/5311</w:t>
      </w:r>
      <w:r>
        <w:rPr>
          <w:rFonts w:ascii="Arial" w:hAnsi="Arial" w:cs="Arial"/>
          <w:b/>
          <w:sz w:val="24"/>
          <w:szCs w:val="24"/>
        </w:rPr>
        <w:t xml:space="preserve"> grantee</w:t>
      </w:r>
    </w:p>
    <w:p w:rsidR="005D34A9" w:rsidRDefault="005D34A9" w:rsidP="005D34A9">
      <w:pPr>
        <w:spacing w:after="0" w:line="240" w:lineRule="auto"/>
        <w:jc w:val="center"/>
        <w:rPr>
          <w:rFonts w:ascii="Arial" w:hAnsi="Arial" w:cs="Arial"/>
        </w:rPr>
      </w:pPr>
    </w:p>
    <w:p w:rsidR="005D34A9" w:rsidRPr="00376BBF" w:rsidRDefault="00331B24" w:rsidP="005D34A9">
      <w:pPr>
        <w:spacing w:after="0" w:line="240" w:lineRule="auto"/>
        <w:jc w:val="center"/>
        <w:rPr>
          <w:rFonts w:ascii="Arial" w:hAnsi="Arial" w:cs="Arial"/>
        </w:rPr>
      </w:pPr>
      <w:r>
        <w:rPr>
          <w:rFonts w:ascii="Arial" w:hAnsi="Arial" w:cs="Arial"/>
          <w:i/>
          <w:color w:val="002060"/>
          <w:sz w:val="24"/>
          <w:szCs w:val="24"/>
        </w:rPr>
        <w:t>Orange County Transit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068"/>
      </w:tblGrid>
      <w:tr w:rsidR="005D34A9" w:rsidRPr="00376BBF" w:rsidTr="005D34A9">
        <w:tc>
          <w:tcPr>
            <w:tcW w:w="1440" w:type="dxa"/>
          </w:tcPr>
          <w:p w:rsidR="005D34A9" w:rsidRPr="00376BBF" w:rsidRDefault="005D34A9" w:rsidP="005D34A9">
            <w:pPr>
              <w:rPr>
                <w:rFonts w:ascii="Arial" w:hAnsi="Arial" w:cs="Arial"/>
              </w:rPr>
            </w:pPr>
            <w:r w:rsidRPr="00376BBF">
              <w:rPr>
                <w:rFonts w:ascii="Arial" w:hAnsi="Arial" w:cs="Arial"/>
              </w:rPr>
              <w:t>Adopted on:</w:t>
            </w:r>
          </w:p>
        </w:tc>
        <w:tc>
          <w:tcPr>
            <w:tcW w:w="4068" w:type="dxa"/>
            <w:tcBorders>
              <w:bottom w:val="single" w:sz="4" w:space="0" w:color="auto"/>
            </w:tcBorders>
            <w:vAlign w:val="center"/>
          </w:tcPr>
          <w:p w:rsidR="005D34A9" w:rsidRPr="00376BBF" w:rsidRDefault="005D34A9" w:rsidP="005D34A9">
            <w:pPr>
              <w:rPr>
                <w:rFonts w:ascii="Arial" w:hAnsi="Arial" w:cs="Arial"/>
              </w:rPr>
            </w:pPr>
            <w:r w:rsidRPr="00376BBF">
              <w:rPr>
                <w:rFonts w:ascii="Arial" w:hAnsi="Arial" w:cs="Arial"/>
              </w:rPr>
              <w:t>(</w:t>
            </w:r>
            <w:r w:rsidR="00A80838">
              <w:rPr>
                <w:rFonts w:ascii="Arial" w:hAnsi="Arial" w:cs="Arial"/>
              </w:rPr>
              <w:t>January 17</w:t>
            </w:r>
            <w:r w:rsidR="00331B24">
              <w:rPr>
                <w:rFonts w:ascii="Arial" w:hAnsi="Arial" w:cs="Arial"/>
              </w:rPr>
              <w:t>, 201</w:t>
            </w:r>
            <w:r w:rsidR="00A80838">
              <w:rPr>
                <w:rFonts w:ascii="Arial" w:hAnsi="Arial" w:cs="Arial"/>
              </w:rPr>
              <w:t>3</w:t>
            </w:r>
            <w:r w:rsidRPr="00376BBF">
              <w:rPr>
                <w:rFonts w:ascii="Arial" w:hAnsi="Arial" w:cs="Arial"/>
              </w:rPr>
              <w:t>)</w:t>
            </w:r>
          </w:p>
          <w:p w:rsidR="005D34A9" w:rsidRPr="00376BBF" w:rsidRDefault="005D34A9" w:rsidP="005D34A9">
            <w:pPr>
              <w:rPr>
                <w:rFonts w:ascii="Arial" w:hAnsi="Arial" w:cs="Arial"/>
              </w:rPr>
            </w:pPr>
          </w:p>
        </w:tc>
      </w:tr>
      <w:tr w:rsidR="005D34A9" w:rsidRPr="00376BBF" w:rsidTr="005D34A9">
        <w:tc>
          <w:tcPr>
            <w:tcW w:w="1440" w:type="dxa"/>
          </w:tcPr>
          <w:p w:rsidR="005D34A9" w:rsidRPr="00376BBF" w:rsidRDefault="005D34A9" w:rsidP="005D34A9">
            <w:pPr>
              <w:rPr>
                <w:rFonts w:ascii="Arial" w:hAnsi="Arial" w:cs="Arial"/>
              </w:rPr>
            </w:pPr>
          </w:p>
          <w:p w:rsidR="005D34A9" w:rsidRPr="00376BBF" w:rsidRDefault="005D34A9" w:rsidP="005D34A9">
            <w:pPr>
              <w:rPr>
                <w:rFonts w:ascii="Arial" w:hAnsi="Arial" w:cs="Arial"/>
              </w:rPr>
            </w:pPr>
            <w:r w:rsidRPr="00376BBF">
              <w:rPr>
                <w:rFonts w:ascii="Arial" w:hAnsi="Arial" w:cs="Arial"/>
              </w:rPr>
              <w:t>Adopted by:</w:t>
            </w:r>
          </w:p>
        </w:tc>
        <w:tc>
          <w:tcPr>
            <w:tcW w:w="4068" w:type="dxa"/>
            <w:tcBorders>
              <w:top w:val="single" w:sz="4" w:space="0" w:color="auto"/>
              <w:bottom w:val="single" w:sz="4" w:space="0" w:color="auto"/>
            </w:tcBorders>
          </w:tcPr>
          <w:p w:rsidR="005D34A9" w:rsidRPr="00376BBF" w:rsidRDefault="005D34A9" w:rsidP="005D34A9">
            <w:pPr>
              <w:rPr>
                <w:rFonts w:ascii="Arial" w:hAnsi="Arial" w:cs="Arial"/>
              </w:rPr>
            </w:pPr>
          </w:p>
          <w:p w:rsidR="005D34A9" w:rsidRPr="00376BBF" w:rsidRDefault="004730C1" w:rsidP="005D34A9">
            <w:pPr>
              <w:rPr>
                <w:rFonts w:ascii="Arial" w:hAnsi="Arial" w:cs="Arial"/>
              </w:rPr>
            </w:pPr>
            <w:r>
              <w:rPr>
                <w:rFonts w:ascii="Arial" w:hAnsi="Arial" w:cs="Arial"/>
              </w:rPr>
              <w:t>First Chance Center Board of Directors</w:t>
            </w:r>
          </w:p>
        </w:tc>
      </w:tr>
      <w:tr w:rsidR="005D34A9" w:rsidRPr="00376BBF" w:rsidTr="005D34A9">
        <w:tc>
          <w:tcPr>
            <w:tcW w:w="1440" w:type="dxa"/>
          </w:tcPr>
          <w:p w:rsidR="005D34A9" w:rsidRPr="00376BBF" w:rsidRDefault="005D34A9" w:rsidP="005D34A9">
            <w:pPr>
              <w:rPr>
                <w:rFonts w:ascii="Arial" w:hAnsi="Arial" w:cs="Arial"/>
              </w:rPr>
            </w:pPr>
          </w:p>
          <w:p w:rsidR="005D34A9" w:rsidRPr="00376BBF" w:rsidRDefault="005D34A9" w:rsidP="005D34A9">
            <w:pPr>
              <w:rPr>
                <w:rFonts w:ascii="Arial" w:hAnsi="Arial" w:cs="Arial"/>
              </w:rPr>
            </w:pPr>
            <w:r w:rsidRPr="00376BBF">
              <w:rPr>
                <w:rFonts w:ascii="Arial" w:hAnsi="Arial" w:cs="Arial"/>
              </w:rPr>
              <w:t>Revised on:</w:t>
            </w:r>
          </w:p>
        </w:tc>
        <w:tc>
          <w:tcPr>
            <w:tcW w:w="4068" w:type="dxa"/>
            <w:tcBorders>
              <w:top w:val="single" w:sz="4" w:space="0" w:color="auto"/>
              <w:bottom w:val="single" w:sz="4" w:space="0" w:color="auto"/>
            </w:tcBorders>
            <w:vAlign w:val="center"/>
          </w:tcPr>
          <w:p w:rsidR="005D34A9" w:rsidRPr="00376BBF" w:rsidRDefault="005D34A9" w:rsidP="005D34A9">
            <w:pPr>
              <w:rPr>
                <w:rFonts w:ascii="Arial" w:hAnsi="Arial" w:cs="Arial"/>
              </w:rPr>
            </w:pPr>
          </w:p>
          <w:p w:rsidR="005D34A9" w:rsidRPr="00376BBF" w:rsidRDefault="005D34A9" w:rsidP="005D34A9">
            <w:pPr>
              <w:rPr>
                <w:rFonts w:ascii="Arial" w:hAnsi="Arial" w:cs="Arial"/>
              </w:rPr>
            </w:pPr>
            <w:r w:rsidRPr="00376BBF">
              <w:rPr>
                <w:rFonts w:ascii="Arial" w:hAnsi="Arial" w:cs="Arial"/>
              </w:rPr>
              <w:t>(</w:t>
            </w:r>
            <w:r w:rsidR="00E26AB3">
              <w:rPr>
                <w:rFonts w:ascii="Arial" w:hAnsi="Arial" w:cs="Arial"/>
              </w:rPr>
              <w:t>August 16, 2016</w:t>
            </w:r>
            <w:r w:rsidRPr="00376BBF">
              <w:rPr>
                <w:rFonts w:ascii="Arial" w:hAnsi="Arial" w:cs="Arial"/>
              </w:rPr>
              <w:t>)</w:t>
            </w:r>
          </w:p>
          <w:p w:rsidR="005D34A9" w:rsidRPr="00376BBF" w:rsidRDefault="005D34A9" w:rsidP="005D34A9">
            <w:pPr>
              <w:rPr>
                <w:rFonts w:ascii="Arial" w:hAnsi="Arial" w:cs="Arial"/>
              </w:rPr>
            </w:pPr>
          </w:p>
        </w:tc>
      </w:tr>
    </w:tbl>
    <w:p w:rsidR="005D34A9" w:rsidRPr="00376BBF" w:rsidRDefault="005D34A9" w:rsidP="005D34A9">
      <w:pPr>
        <w:spacing w:after="0" w:line="240" w:lineRule="auto"/>
        <w:rPr>
          <w:rFonts w:ascii="Arial" w:hAnsi="Arial" w:cs="Arial"/>
        </w:rPr>
      </w:pPr>
    </w:p>
    <w:p w:rsidR="005D34A9" w:rsidRDefault="005D34A9" w:rsidP="005D34A9">
      <w:pPr>
        <w:spacing w:after="0" w:line="240" w:lineRule="auto"/>
        <w:rPr>
          <w:rFonts w:ascii="Arial" w:hAnsi="Arial" w:cs="Arial"/>
          <w:i/>
        </w:rPr>
      </w:pPr>
    </w:p>
    <w:p w:rsidR="005D34A9" w:rsidRPr="00376BBF" w:rsidRDefault="005D34A9" w:rsidP="005D34A9">
      <w:pPr>
        <w:spacing w:after="0" w:line="240" w:lineRule="auto"/>
        <w:rPr>
          <w:rFonts w:ascii="Arial" w:hAnsi="Arial" w:cs="Arial"/>
        </w:rPr>
      </w:pPr>
      <w:r w:rsidRPr="00971329">
        <w:rPr>
          <w:rFonts w:ascii="Arial" w:hAnsi="Arial" w:cs="Arial"/>
          <w:i/>
        </w:rPr>
        <w:t>This policy is hereby adopted and signed by</w:t>
      </w:r>
      <w:r w:rsidRPr="00376BBF">
        <w:rPr>
          <w:rFonts w:ascii="Arial" w:hAnsi="Arial" w:cs="Arial"/>
        </w:rPr>
        <w:t>:</w:t>
      </w:r>
    </w:p>
    <w:p w:rsidR="005D34A9" w:rsidRPr="00376BBF" w:rsidRDefault="005D34A9" w:rsidP="005D34A9">
      <w:pPr>
        <w:spacing w:after="0" w:line="240" w:lineRule="auto"/>
        <w:rPr>
          <w:rFonts w:ascii="Arial" w:hAnsi="Arial" w:cs="Arial"/>
        </w:rPr>
      </w:pPr>
    </w:p>
    <w:p w:rsidR="005D34A9" w:rsidRPr="00376BBF" w:rsidRDefault="00A80838" w:rsidP="005D34A9">
      <w:pPr>
        <w:spacing w:after="0" w:line="240" w:lineRule="auto"/>
        <w:rPr>
          <w:rFonts w:ascii="Arial" w:hAnsi="Arial" w:cs="Arial"/>
          <w:b/>
        </w:rPr>
      </w:pPr>
      <w:r>
        <w:rPr>
          <w:rFonts w:ascii="Arial" w:hAnsi="Arial" w:cs="Arial"/>
          <w:b/>
        </w:rPr>
        <w:t>Orange County Transit Services/ First Chance Center</w:t>
      </w:r>
    </w:p>
    <w:p w:rsidR="005D34A9" w:rsidRPr="00376BBF" w:rsidRDefault="005D34A9" w:rsidP="005D34A9">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320"/>
      </w:tblGrid>
      <w:tr w:rsidR="005D34A9" w:rsidRPr="00376BBF" w:rsidTr="005D34A9">
        <w:tc>
          <w:tcPr>
            <w:tcW w:w="2538" w:type="dxa"/>
            <w:vAlign w:val="center"/>
          </w:tcPr>
          <w:p w:rsidR="005D34A9" w:rsidRPr="00376BBF" w:rsidRDefault="00C57F57" w:rsidP="005D34A9">
            <w:pPr>
              <w:rPr>
                <w:rFonts w:ascii="Arial" w:hAnsi="Arial" w:cs="Arial"/>
              </w:rPr>
            </w:pPr>
            <w:r>
              <w:rPr>
                <w:rFonts w:ascii="Arial" w:hAnsi="Arial" w:cs="Arial"/>
              </w:rPr>
              <w:t>Chairperson</w:t>
            </w:r>
            <w:r w:rsidR="005D34A9" w:rsidRPr="00376BBF">
              <w:rPr>
                <w:rFonts w:ascii="Arial" w:hAnsi="Arial" w:cs="Arial"/>
              </w:rPr>
              <w:t xml:space="preserve"> Name/Title:</w:t>
            </w:r>
          </w:p>
        </w:tc>
        <w:tc>
          <w:tcPr>
            <w:tcW w:w="4320" w:type="dxa"/>
            <w:tcBorders>
              <w:bottom w:val="single" w:sz="4" w:space="0" w:color="auto"/>
            </w:tcBorders>
            <w:vAlign w:val="center"/>
          </w:tcPr>
          <w:p w:rsidR="005D34A9" w:rsidRPr="00376BBF" w:rsidRDefault="005D34A9" w:rsidP="005D34A9">
            <w:pPr>
              <w:rPr>
                <w:rFonts w:ascii="Arial" w:hAnsi="Arial" w:cs="Arial"/>
              </w:rPr>
            </w:pPr>
          </w:p>
          <w:p w:rsidR="005D34A9" w:rsidRPr="00376BBF" w:rsidRDefault="005D34A9" w:rsidP="005D34A9">
            <w:pPr>
              <w:jc w:val="center"/>
              <w:rPr>
                <w:rFonts w:ascii="Arial" w:hAnsi="Arial" w:cs="Arial"/>
              </w:rPr>
            </w:pPr>
          </w:p>
        </w:tc>
      </w:tr>
      <w:tr w:rsidR="005D34A9" w:rsidRPr="00376BBF" w:rsidTr="005D34A9">
        <w:tc>
          <w:tcPr>
            <w:tcW w:w="2538" w:type="dxa"/>
            <w:vAlign w:val="center"/>
          </w:tcPr>
          <w:p w:rsidR="005D34A9" w:rsidRPr="00376BBF" w:rsidRDefault="00C57F57" w:rsidP="005D34A9">
            <w:pPr>
              <w:rPr>
                <w:rFonts w:ascii="Arial" w:hAnsi="Arial" w:cs="Arial"/>
              </w:rPr>
            </w:pPr>
            <w:r>
              <w:rPr>
                <w:rFonts w:ascii="Arial" w:hAnsi="Arial" w:cs="Arial"/>
              </w:rPr>
              <w:t>Chairperson</w:t>
            </w:r>
            <w:r w:rsidR="005D34A9" w:rsidRPr="00376BBF">
              <w:rPr>
                <w:rFonts w:ascii="Arial" w:hAnsi="Arial" w:cs="Arial"/>
              </w:rPr>
              <w:t xml:space="preserve"> Signature:</w:t>
            </w:r>
          </w:p>
        </w:tc>
        <w:tc>
          <w:tcPr>
            <w:tcW w:w="4320" w:type="dxa"/>
            <w:tcBorders>
              <w:top w:val="single" w:sz="4" w:space="0" w:color="auto"/>
              <w:bottom w:val="single" w:sz="4" w:space="0" w:color="auto"/>
            </w:tcBorders>
            <w:vAlign w:val="center"/>
          </w:tcPr>
          <w:p w:rsidR="005D34A9" w:rsidRPr="00376BBF" w:rsidRDefault="005D34A9" w:rsidP="005D34A9">
            <w:pPr>
              <w:jc w:val="center"/>
              <w:rPr>
                <w:rFonts w:ascii="Arial" w:hAnsi="Arial" w:cs="Arial"/>
              </w:rPr>
            </w:pPr>
          </w:p>
          <w:p w:rsidR="005D34A9" w:rsidRPr="00376BBF" w:rsidRDefault="005D34A9" w:rsidP="005D34A9">
            <w:pPr>
              <w:jc w:val="center"/>
              <w:rPr>
                <w:rFonts w:ascii="Arial" w:hAnsi="Arial" w:cs="Arial"/>
              </w:rPr>
            </w:pPr>
          </w:p>
        </w:tc>
      </w:tr>
    </w:tbl>
    <w:p w:rsidR="005D34A9" w:rsidRDefault="005D34A9" w:rsidP="005D34A9">
      <w:pPr>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5D34A9" w:rsidTr="005D34A9">
        <w:trPr>
          <w:trHeight w:val="20"/>
        </w:trPr>
        <w:tc>
          <w:tcPr>
            <w:tcW w:w="9576" w:type="dxa"/>
            <w:tcBorders>
              <w:top w:val="nil"/>
              <w:left w:val="nil"/>
              <w:bottom w:val="nil"/>
              <w:right w:val="nil"/>
            </w:tcBorders>
            <w:shd w:val="clear" w:color="auto" w:fill="A6A6A6" w:themeFill="background1" w:themeFillShade="A6"/>
          </w:tcPr>
          <w:p w:rsidR="005D34A9" w:rsidRPr="008B748F" w:rsidRDefault="005D34A9" w:rsidP="005D34A9">
            <w:pPr>
              <w:rPr>
                <w:rFonts w:ascii="Arial" w:hAnsi="Arial" w:cs="Arial"/>
                <w:b/>
                <w:sz w:val="4"/>
                <w:szCs w:val="4"/>
              </w:rPr>
            </w:pPr>
          </w:p>
        </w:tc>
      </w:tr>
    </w:tbl>
    <w:p w:rsidR="005D34A9" w:rsidRDefault="005D34A9" w:rsidP="005D34A9">
      <w:pPr>
        <w:spacing w:after="0" w:line="240" w:lineRule="auto"/>
        <w:rPr>
          <w:rFonts w:ascii="Arial" w:hAnsi="Arial" w:cs="Arial"/>
          <w:b/>
        </w:rPr>
      </w:pPr>
    </w:p>
    <w:p w:rsidR="005D34A9" w:rsidRDefault="005D34A9" w:rsidP="005D34A9">
      <w:pPr>
        <w:spacing w:after="0" w:line="240" w:lineRule="auto"/>
        <w:rPr>
          <w:rFonts w:ascii="Arial" w:hAnsi="Arial" w:cs="Arial"/>
          <w:b/>
        </w:rPr>
      </w:pPr>
    </w:p>
    <w:p w:rsidR="005D34A9" w:rsidRPr="00580BB2" w:rsidRDefault="005D34A9" w:rsidP="005D34A9">
      <w:pPr>
        <w:spacing w:after="0" w:line="240" w:lineRule="auto"/>
        <w:rPr>
          <w:rFonts w:ascii="Arial" w:hAnsi="Arial" w:cs="Arial"/>
          <w:b/>
        </w:rPr>
      </w:pPr>
      <w:r w:rsidRPr="00580BB2">
        <w:rPr>
          <w:rFonts w:ascii="Arial" w:hAnsi="Arial" w:cs="Arial"/>
          <w:b/>
        </w:rPr>
        <w:t>Policy Statement</w:t>
      </w:r>
    </w:p>
    <w:p w:rsidR="005D34A9" w:rsidRDefault="005D34A9" w:rsidP="005D34A9">
      <w:pPr>
        <w:spacing w:after="0" w:line="240" w:lineRule="auto"/>
        <w:rPr>
          <w:rFonts w:ascii="Arial" w:hAnsi="Arial" w:cs="Arial"/>
        </w:rPr>
      </w:pPr>
    </w:p>
    <w:p w:rsidR="005D34A9" w:rsidRDefault="00A80838" w:rsidP="005D34A9">
      <w:pPr>
        <w:spacing w:after="0" w:line="240" w:lineRule="auto"/>
        <w:rPr>
          <w:rFonts w:ascii="Arial" w:hAnsi="Arial" w:cs="Arial"/>
        </w:rPr>
      </w:pPr>
      <w:r>
        <w:rPr>
          <w:rFonts w:ascii="Arial" w:hAnsi="Arial" w:cs="Arial"/>
        </w:rPr>
        <w:t>Orange County Transit Services (OCTS)</w:t>
      </w:r>
      <w:r w:rsidR="005D34A9">
        <w:rPr>
          <w:rFonts w:ascii="Arial" w:hAnsi="Arial" w:cs="Arial"/>
        </w:rPr>
        <w:t xml:space="preserve"> as a recipient of Federal Transit Administration (FTA) grant dollars either directly from FTA or through the Indiana Department of Transportation (INDOT) will comply with the Title VI of the Civil Rights Act of 1964 (42 U.S.C. 2000d) and the U.S. Department of Transportation implementing regulations.</w:t>
      </w:r>
    </w:p>
    <w:p w:rsidR="005D34A9" w:rsidRDefault="005D34A9" w:rsidP="005D34A9">
      <w:pPr>
        <w:spacing w:after="0" w:line="240" w:lineRule="auto"/>
        <w:rPr>
          <w:rFonts w:ascii="Arial" w:hAnsi="Arial" w:cs="Arial"/>
        </w:rPr>
      </w:pPr>
    </w:p>
    <w:p w:rsidR="005D34A9" w:rsidRDefault="005D34A9" w:rsidP="005D34A9">
      <w:pPr>
        <w:spacing w:after="0" w:line="240" w:lineRule="auto"/>
        <w:rPr>
          <w:rFonts w:ascii="Arial" w:hAnsi="Arial" w:cs="Arial"/>
          <w:b/>
        </w:rPr>
      </w:pPr>
    </w:p>
    <w:p w:rsidR="005D34A9" w:rsidRPr="00971329" w:rsidRDefault="005D34A9" w:rsidP="005D34A9">
      <w:pPr>
        <w:spacing w:after="0" w:line="240" w:lineRule="auto"/>
        <w:rPr>
          <w:rFonts w:ascii="Arial" w:hAnsi="Arial" w:cs="Arial"/>
          <w:b/>
        </w:rPr>
      </w:pPr>
      <w:r w:rsidRPr="00971329">
        <w:rPr>
          <w:rFonts w:ascii="Arial" w:hAnsi="Arial" w:cs="Arial"/>
          <w:b/>
        </w:rPr>
        <w:t xml:space="preserve">Title VI Plan </w:t>
      </w:r>
      <w:r>
        <w:rPr>
          <w:rFonts w:ascii="Arial" w:hAnsi="Arial" w:cs="Arial"/>
          <w:b/>
        </w:rPr>
        <w:t xml:space="preserve">Elements </w:t>
      </w:r>
    </w:p>
    <w:p w:rsidR="005D34A9" w:rsidRDefault="005D34A9" w:rsidP="005D34A9">
      <w:pPr>
        <w:spacing w:after="0" w:line="240" w:lineRule="auto"/>
        <w:rPr>
          <w:rFonts w:ascii="Arial" w:hAnsi="Arial" w:cs="Arial"/>
        </w:rPr>
      </w:pPr>
    </w:p>
    <w:p w:rsidR="005D34A9" w:rsidRPr="00376BBF" w:rsidRDefault="005D34A9" w:rsidP="005D34A9">
      <w:pPr>
        <w:spacing w:after="0" w:line="240" w:lineRule="auto"/>
        <w:rPr>
          <w:rFonts w:ascii="Arial" w:hAnsi="Arial" w:cs="Arial"/>
        </w:rPr>
      </w:pPr>
      <w:r>
        <w:rPr>
          <w:rFonts w:ascii="Arial" w:hAnsi="Arial" w:cs="Arial"/>
        </w:rPr>
        <w:t xml:space="preserve">The </w:t>
      </w:r>
      <w:r w:rsidR="00A80838">
        <w:rPr>
          <w:rFonts w:ascii="Arial" w:hAnsi="Arial" w:cs="Arial"/>
          <w:b/>
        </w:rPr>
        <w:t>OCTS</w:t>
      </w:r>
      <w:r w:rsidR="00245570">
        <w:rPr>
          <w:rFonts w:ascii="Arial" w:hAnsi="Arial" w:cs="Arial"/>
          <w:b/>
        </w:rPr>
        <w:t>’</w:t>
      </w:r>
      <w:r>
        <w:rPr>
          <w:rFonts w:ascii="Arial" w:hAnsi="Arial" w:cs="Arial"/>
        </w:rPr>
        <w:t xml:space="preserve"> Title VI plan includes the following elements:</w:t>
      </w:r>
    </w:p>
    <w:p w:rsidR="005D34A9" w:rsidRPr="00971329" w:rsidRDefault="005D34A9" w:rsidP="005D34A9">
      <w:pPr>
        <w:spacing w:after="0" w:line="240" w:lineRule="auto"/>
        <w:rPr>
          <w:rFonts w:ascii="Arial" w:hAnsi="Arial" w:cs="Arial"/>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D34A9" w:rsidRPr="0008474E" w:rsidTr="005D34A9">
        <w:trPr>
          <w:trHeight w:val="2420"/>
        </w:trPr>
        <w:tc>
          <w:tcPr>
            <w:tcW w:w="8640" w:type="dxa"/>
          </w:tcPr>
          <w:p w:rsidR="005D34A9" w:rsidRPr="0008474E" w:rsidRDefault="005D34A9" w:rsidP="005D34A9">
            <w:pPr>
              <w:pStyle w:val="ListParagraph"/>
              <w:rPr>
                <w:rFonts w:ascii="Arial" w:hAnsi="Arial" w:cs="Arial"/>
                <w:i/>
                <w:sz w:val="10"/>
                <w:szCs w:val="10"/>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Evidence of Policy Approval</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Notice to the Public</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Complaint Procedure</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Complaint Form</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List of transit related Title VI Investigations, Complaints and Lawsuits</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Public Participation Plan</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Language Assistance Plan</w:t>
            </w:r>
          </w:p>
          <w:p w:rsidR="005D34A9" w:rsidRPr="0008474E" w:rsidRDefault="005D34A9" w:rsidP="005D34A9">
            <w:pPr>
              <w:pStyle w:val="ListParagraph"/>
              <w:rPr>
                <w:rFonts w:ascii="Arial" w:hAnsi="Arial" w:cs="Arial"/>
                <w:i/>
                <w:sz w:val="4"/>
                <w:szCs w:val="4"/>
              </w:rPr>
            </w:pPr>
          </w:p>
          <w:p w:rsidR="005D34A9" w:rsidRPr="0008474E" w:rsidRDefault="005D34A9" w:rsidP="005D34A9">
            <w:pPr>
              <w:pStyle w:val="ListParagraph"/>
              <w:numPr>
                <w:ilvl w:val="0"/>
                <w:numId w:val="5"/>
              </w:numPr>
              <w:spacing w:after="0" w:line="240" w:lineRule="auto"/>
              <w:rPr>
                <w:rFonts w:ascii="Arial" w:hAnsi="Arial" w:cs="Arial"/>
                <w:i/>
              </w:rPr>
            </w:pPr>
            <w:r w:rsidRPr="0008474E">
              <w:rPr>
                <w:rFonts w:ascii="Arial" w:hAnsi="Arial" w:cs="Arial"/>
                <w:i/>
              </w:rPr>
              <w:t>Minority Representation Table and Description</w:t>
            </w:r>
          </w:p>
          <w:p w:rsidR="005D34A9" w:rsidRPr="0008474E" w:rsidRDefault="005D34A9" w:rsidP="005D34A9">
            <w:pPr>
              <w:rPr>
                <w:rFonts w:ascii="Arial" w:hAnsi="Arial" w:cs="Arial"/>
                <w:i/>
                <w:sz w:val="10"/>
                <w:szCs w:val="10"/>
              </w:rPr>
            </w:pPr>
          </w:p>
          <w:p w:rsidR="005D34A9" w:rsidRDefault="005D34A9" w:rsidP="005D34A9">
            <w:pPr>
              <w:rPr>
                <w:rFonts w:ascii="Arial" w:hAnsi="Arial" w:cs="Arial"/>
                <w:i/>
                <w:sz w:val="20"/>
                <w:szCs w:val="20"/>
              </w:rPr>
            </w:pPr>
            <w:r w:rsidRPr="0008474E">
              <w:rPr>
                <w:rFonts w:ascii="Arial" w:hAnsi="Arial" w:cs="Arial"/>
                <w:i/>
              </w:rPr>
              <w:t xml:space="preserve">      </w:t>
            </w:r>
            <w:r w:rsidRPr="0008474E">
              <w:rPr>
                <w:rFonts w:ascii="Arial" w:hAnsi="Arial" w:cs="Arial"/>
                <w:i/>
                <w:sz w:val="20"/>
                <w:szCs w:val="20"/>
                <w:u w:val="single"/>
              </w:rPr>
              <w:t>Note</w:t>
            </w:r>
            <w:r w:rsidRPr="0008474E">
              <w:rPr>
                <w:rFonts w:ascii="Arial" w:hAnsi="Arial" w:cs="Arial"/>
                <w:i/>
                <w:sz w:val="20"/>
                <w:szCs w:val="20"/>
              </w:rPr>
              <w:t>: Additional materials will be attached, if required.</w:t>
            </w:r>
          </w:p>
          <w:p w:rsidR="005D34A9" w:rsidRPr="0008474E" w:rsidRDefault="005D34A9" w:rsidP="005D34A9">
            <w:pPr>
              <w:rPr>
                <w:rFonts w:ascii="Arial" w:hAnsi="Arial" w:cs="Arial"/>
                <w:i/>
                <w:sz w:val="6"/>
                <w:szCs w:val="6"/>
              </w:rPr>
            </w:pPr>
          </w:p>
        </w:tc>
      </w:tr>
    </w:tbl>
    <w:p w:rsidR="005D34A9" w:rsidRDefault="005D34A9" w:rsidP="005D34A9">
      <w:pPr>
        <w:pStyle w:val="Heading1"/>
        <w:rPr>
          <w:rFonts w:ascii="Arial" w:hAnsi="Arial" w:cs="Arial"/>
          <w:u w:val="none"/>
        </w:rPr>
      </w:pPr>
    </w:p>
    <w:p w:rsidR="005D34A9" w:rsidRDefault="005D34A9" w:rsidP="005D34A9">
      <w:pPr>
        <w:rPr>
          <w:rFonts w:eastAsia="Times New Roman"/>
          <w:sz w:val="24"/>
          <w:szCs w:val="24"/>
        </w:rPr>
      </w:pPr>
      <w:r>
        <w:br w:type="page"/>
      </w:r>
    </w:p>
    <w:p w:rsidR="005D34A9" w:rsidRDefault="005D34A9" w:rsidP="005D34A9">
      <w:pPr>
        <w:pStyle w:val="Heading1"/>
        <w:rPr>
          <w:rFonts w:ascii="Arial" w:hAnsi="Arial" w:cs="Arial"/>
          <w:u w:val="none"/>
        </w:rPr>
      </w:pPr>
      <w:r>
        <w:rPr>
          <w:rFonts w:ascii="Arial" w:hAnsi="Arial" w:cs="Arial"/>
          <w:u w:val="none"/>
        </w:rPr>
        <w:lastRenderedPageBreak/>
        <w:t xml:space="preserve">(Appendix 2) - </w:t>
      </w:r>
      <w:r w:rsidRPr="008E3EB2">
        <w:rPr>
          <w:rFonts w:ascii="Arial" w:hAnsi="Arial" w:cs="Arial"/>
          <w:u w:val="none"/>
        </w:rPr>
        <w:t xml:space="preserve">TITLE VI Notice to the Public </w:t>
      </w:r>
    </w:p>
    <w:p w:rsidR="005D34A9" w:rsidRDefault="005D34A9" w:rsidP="005D34A9"/>
    <w:p w:rsidR="005D34A9" w:rsidRPr="004D22DD" w:rsidRDefault="00331B24" w:rsidP="005D34A9">
      <w:pPr>
        <w:jc w:val="center"/>
        <w:rPr>
          <w:rFonts w:ascii="Arial" w:hAnsi="Arial" w:cs="Arial"/>
          <w:i/>
          <w:color w:val="002060"/>
        </w:rPr>
      </w:pPr>
      <w:r>
        <w:rPr>
          <w:rFonts w:ascii="Arial" w:hAnsi="Arial" w:cs="Arial"/>
          <w:i/>
          <w:color w:val="002060"/>
        </w:rPr>
        <w:t>Orange County Transit Services</w:t>
      </w:r>
    </w:p>
    <w:p w:rsidR="005D34A9" w:rsidRPr="003F1B2B" w:rsidRDefault="00A80838" w:rsidP="005D34A9">
      <w:pPr>
        <w:rPr>
          <w:rFonts w:ascii="Arial" w:hAnsi="Arial" w:cs="Arial"/>
        </w:rPr>
      </w:pPr>
      <w:r>
        <w:rPr>
          <w:rFonts w:ascii="Arial" w:hAnsi="Arial" w:cs="Arial"/>
        </w:rPr>
        <w:t>Orange County Transit Services</w:t>
      </w:r>
      <w:r w:rsidR="005D34A9" w:rsidRPr="003F1B2B">
        <w:rPr>
          <w:rFonts w:ascii="Arial" w:hAnsi="Arial" w:cs="Arial"/>
        </w:rPr>
        <w:t xml:space="preserve"> Notice to the Public is as follows:</w:t>
      </w:r>
    </w:p>
    <w:tbl>
      <w:tblPr>
        <w:tblStyle w:val="TableGrid"/>
        <w:tblW w:w="0" w:type="auto"/>
        <w:tblInd w:w="91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380"/>
      </w:tblGrid>
      <w:tr w:rsidR="005D34A9" w:rsidTr="005D34A9">
        <w:trPr>
          <w:trHeight w:val="4962"/>
        </w:trPr>
        <w:tc>
          <w:tcPr>
            <w:tcW w:w="7380" w:type="dxa"/>
          </w:tcPr>
          <w:p w:rsidR="005D34A9" w:rsidRDefault="005D34A9" w:rsidP="005D34A9">
            <w:pPr>
              <w:pStyle w:val="EndnoteText"/>
              <w:jc w:val="center"/>
              <w:rPr>
                <w:rFonts w:ascii="Arial" w:hAnsi="Arial" w:cs="Arial"/>
                <w:sz w:val="10"/>
                <w:szCs w:val="10"/>
              </w:rPr>
            </w:pPr>
          </w:p>
          <w:p w:rsidR="005D34A9" w:rsidRPr="00D02B9A" w:rsidRDefault="005D34A9" w:rsidP="005D34A9">
            <w:pPr>
              <w:pStyle w:val="EndnoteText"/>
              <w:jc w:val="center"/>
              <w:rPr>
                <w:rFonts w:ascii="Arial" w:hAnsi="Arial" w:cs="Arial"/>
                <w:sz w:val="10"/>
                <w:szCs w:val="10"/>
              </w:rPr>
            </w:pPr>
          </w:p>
          <w:p w:rsidR="005D34A9" w:rsidRPr="00257F77" w:rsidRDefault="005D34A9" w:rsidP="005D34A9">
            <w:pPr>
              <w:pStyle w:val="EndnoteText"/>
              <w:jc w:val="center"/>
              <w:rPr>
                <w:rFonts w:ascii="Arial" w:hAnsi="Arial" w:cs="Arial"/>
                <w:sz w:val="22"/>
                <w:szCs w:val="22"/>
              </w:rPr>
            </w:pPr>
            <w:r w:rsidRPr="00257F77">
              <w:rPr>
                <w:rFonts w:ascii="Arial" w:hAnsi="Arial" w:cs="Arial"/>
                <w:sz w:val="22"/>
                <w:szCs w:val="22"/>
              </w:rPr>
              <w:t>Notifying the Public of Rights Under Title VI</w:t>
            </w:r>
          </w:p>
          <w:p w:rsidR="005D34A9" w:rsidRPr="00257F77" w:rsidRDefault="005D34A9" w:rsidP="005D34A9">
            <w:pPr>
              <w:pStyle w:val="EndnoteText"/>
              <w:jc w:val="center"/>
              <w:rPr>
                <w:rFonts w:ascii="Arial" w:hAnsi="Arial" w:cs="Arial"/>
                <w:sz w:val="18"/>
                <w:szCs w:val="18"/>
              </w:rPr>
            </w:pPr>
          </w:p>
          <w:p w:rsidR="005D34A9" w:rsidRPr="00257F77" w:rsidRDefault="00A80838" w:rsidP="005D34A9">
            <w:pPr>
              <w:pStyle w:val="EndnoteText"/>
              <w:jc w:val="center"/>
              <w:rPr>
                <w:rFonts w:ascii="Arial" w:hAnsi="Arial" w:cs="Arial"/>
                <w:b/>
                <w:sz w:val="32"/>
                <w:szCs w:val="32"/>
              </w:rPr>
            </w:pPr>
            <w:r>
              <w:rPr>
                <w:rFonts w:ascii="Arial" w:hAnsi="Arial" w:cs="Arial"/>
                <w:b/>
                <w:sz w:val="32"/>
                <w:szCs w:val="32"/>
              </w:rPr>
              <w:t>Orange County Transit Services(OCTS)</w:t>
            </w:r>
          </w:p>
          <w:p w:rsidR="005D34A9" w:rsidRPr="00D02B9A" w:rsidRDefault="005D34A9" w:rsidP="005D34A9">
            <w:pPr>
              <w:pStyle w:val="EndnoteText"/>
              <w:rPr>
                <w:rFonts w:ascii="Arial" w:hAnsi="Arial" w:cs="Arial"/>
                <w:sz w:val="10"/>
                <w:szCs w:val="10"/>
              </w:rPr>
            </w:pPr>
          </w:p>
          <w:p w:rsidR="005D34A9" w:rsidRPr="00257F77" w:rsidRDefault="00A80838" w:rsidP="005D34A9">
            <w:pPr>
              <w:pStyle w:val="EndnoteText"/>
              <w:numPr>
                <w:ilvl w:val="0"/>
                <w:numId w:val="6"/>
              </w:numPr>
              <w:rPr>
                <w:rFonts w:ascii="Arial" w:hAnsi="Arial" w:cs="Arial"/>
                <w:sz w:val="18"/>
                <w:szCs w:val="18"/>
              </w:rPr>
            </w:pPr>
            <w:r>
              <w:rPr>
                <w:rFonts w:ascii="Arial" w:hAnsi="Arial" w:cs="Arial"/>
                <w:sz w:val="18"/>
                <w:szCs w:val="18"/>
              </w:rPr>
              <w:t>OCTS</w:t>
            </w:r>
            <w:r w:rsidR="005D34A9" w:rsidRPr="00257F77">
              <w:rPr>
                <w:rFonts w:ascii="Arial" w:hAnsi="Arial" w:cs="Arial"/>
                <w:sz w:val="18"/>
                <w:szCs w:val="18"/>
              </w:rPr>
              <w:t xml:space="preserve"> operates its programs and services</w:t>
            </w:r>
            <w:r w:rsidR="0074192D">
              <w:rPr>
                <w:rFonts w:ascii="Arial" w:hAnsi="Arial" w:cs="Arial"/>
                <w:sz w:val="18"/>
                <w:szCs w:val="18"/>
              </w:rPr>
              <w:t xml:space="preserve"> without</w:t>
            </w:r>
            <w:r w:rsidR="005D34A9" w:rsidRPr="00257F77">
              <w:rPr>
                <w:rFonts w:ascii="Arial" w:hAnsi="Arial" w:cs="Arial"/>
                <w:sz w:val="18"/>
                <w:szCs w:val="18"/>
              </w:rPr>
              <w:t xml:space="preserve"> </w:t>
            </w:r>
            <w:r w:rsidR="0074192D" w:rsidRPr="0074192D">
              <w:rPr>
                <w:rFonts w:ascii="Arial" w:hAnsi="Arial" w:cs="Arial"/>
                <w:sz w:val="18"/>
                <w:szCs w:val="18"/>
              </w:rPr>
              <w:t>regard to race, color, religion, sex, sexual orientation, gender identity, or national origin in accordance</w:t>
            </w:r>
            <w:r w:rsidR="005D34A9" w:rsidRPr="00257F77">
              <w:rPr>
                <w:rFonts w:ascii="Arial" w:hAnsi="Arial" w:cs="Arial"/>
                <w:sz w:val="18"/>
                <w:szCs w:val="18"/>
              </w:rPr>
              <w:t xml:space="preserve"> with Title VI of the Civil Rights Act.  Any person who believes she or he has been aggrieved by a</w:t>
            </w:r>
            <w:r w:rsidR="005D34A9">
              <w:rPr>
                <w:rFonts w:ascii="Arial" w:hAnsi="Arial" w:cs="Arial"/>
                <w:sz w:val="18"/>
                <w:szCs w:val="18"/>
              </w:rPr>
              <w:t>n</w:t>
            </w:r>
            <w:r w:rsidR="005D34A9" w:rsidRPr="00257F77">
              <w:rPr>
                <w:rFonts w:ascii="Arial" w:hAnsi="Arial" w:cs="Arial"/>
                <w:sz w:val="18"/>
                <w:szCs w:val="18"/>
              </w:rPr>
              <w:t xml:space="preserve">y unlawful discriminatory practice under Title VI may file a complaint with the </w:t>
            </w:r>
            <w:r>
              <w:rPr>
                <w:rFonts w:ascii="Arial" w:hAnsi="Arial" w:cs="Arial"/>
                <w:b/>
                <w:sz w:val="18"/>
                <w:szCs w:val="18"/>
              </w:rPr>
              <w:t>OCTS</w:t>
            </w:r>
            <w:r w:rsidR="005D34A9" w:rsidRPr="00257F77">
              <w:rPr>
                <w:rFonts w:ascii="Arial" w:hAnsi="Arial" w:cs="Arial"/>
                <w:sz w:val="18"/>
                <w:szCs w:val="18"/>
              </w:rPr>
              <w:t>.</w:t>
            </w:r>
          </w:p>
          <w:p w:rsidR="005D34A9" w:rsidRPr="00257F77" w:rsidRDefault="005D34A9" w:rsidP="005D34A9">
            <w:pPr>
              <w:pStyle w:val="EndnoteText"/>
              <w:ind w:left="720"/>
              <w:rPr>
                <w:rFonts w:ascii="Arial" w:hAnsi="Arial" w:cs="Arial"/>
                <w:sz w:val="10"/>
                <w:szCs w:val="10"/>
              </w:rPr>
            </w:pPr>
          </w:p>
          <w:p w:rsidR="005D34A9" w:rsidRPr="00257F77"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 xml:space="preserve">For more information on </w:t>
            </w:r>
            <w:r w:rsidR="00A80838" w:rsidRPr="00A80838">
              <w:rPr>
                <w:rFonts w:ascii="Arial" w:hAnsi="Arial" w:cs="Arial"/>
                <w:b/>
                <w:sz w:val="18"/>
                <w:szCs w:val="18"/>
              </w:rPr>
              <w:t>OCTS</w:t>
            </w:r>
            <w:r w:rsidRPr="00A80838">
              <w:rPr>
                <w:rFonts w:ascii="Arial" w:hAnsi="Arial" w:cs="Arial"/>
                <w:b/>
                <w:sz w:val="18"/>
                <w:szCs w:val="18"/>
              </w:rPr>
              <w:t>’</w:t>
            </w:r>
            <w:r w:rsidRPr="00257F77">
              <w:rPr>
                <w:rFonts w:ascii="Arial" w:hAnsi="Arial" w:cs="Arial"/>
                <w:sz w:val="18"/>
                <w:szCs w:val="18"/>
              </w:rPr>
              <w:t xml:space="preserve"> civil rights program, and the procedures to file a complaint, contact </w:t>
            </w:r>
            <w:r w:rsidR="00B53DF6">
              <w:rPr>
                <w:rFonts w:ascii="Arial" w:hAnsi="Arial" w:cs="Arial"/>
                <w:sz w:val="18"/>
                <w:szCs w:val="18"/>
              </w:rPr>
              <w:t>812-723-</w:t>
            </w:r>
            <w:r w:rsidR="00245570">
              <w:rPr>
                <w:rFonts w:ascii="Arial" w:hAnsi="Arial" w:cs="Arial"/>
                <w:sz w:val="18"/>
                <w:szCs w:val="18"/>
              </w:rPr>
              <w:t>4043</w:t>
            </w:r>
            <w:r w:rsidRPr="00257F77">
              <w:rPr>
                <w:rFonts w:ascii="Arial" w:hAnsi="Arial" w:cs="Arial"/>
                <w:sz w:val="18"/>
                <w:szCs w:val="18"/>
              </w:rPr>
              <w:t>, (TTY</w:t>
            </w:r>
            <w:r w:rsidR="00245570">
              <w:rPr>
                <w:rFonts w:ascii="Arial" w:hAnsi="Arial" w:cs="Arial"/>
                <w:sz w:val="18"/>
                <w:szCs w:val="18"/>
              </w:rPr>
              <w:t xml:space="preserve"> </w:t>
            </w:r>
            <w:r w:rsidR="00EC112E">
              <w:rPr>
                <w:rFonts w:ascii="Arial" w:hAnsi="Arial" w:cs="Arial"/>
                <w:sz w:val="18"/>
                <w:szCs w:val="18"/>
              </w:rPr>
              <w:t>812-723-4486</w:t>
            </w:r>
            <w:r w:rsidRPr="00257F77">
              <w:rPr>
                <w:rFonts w:ascii="Arial" w:hAnsi="Arial" w:cs="Arial"/>
                <w:sz w:val="18"/>
                <w:szCs w:val="18"/>
              </w:rPr>
              <w:t xml:space="preserve">); </w:t>
            </w:r>
            <w:r w:rsidR="001A0022">
              <w:rPr>
                <w:rFonts w:ascii="Arial" w:hAnsi="Arial" w:cs="Arial"/>
                <w:sz w:val="18"/>
                <w:szCs w:val="18"/>
              </w:rPr>
              <w:t>rlagenour</w:t>
            </w:r>
            <w:r w:rsidR="00C57F57">
              <w:rPr>
                <w:rFonts w:ascii="Arial" w:hAnsi="Arial" w:cs="Arial"/>
                <w:sz w:val="18"/>
                <w:szCs w:val="18"/>
              </w:rPr>
              <w:t>@</w:t>
            </w:r>
            <w:r w:rsidR="00B53DF6">
              <w:rPr>
                <w:rFonts w:ascii="Arial" w:hAnsi="Arial" w:cs="Arial"/>
                <w:sz w:val="18"/>
                <w:szCs w:val="18"/>
              </w:rPr>
              <w:t>firstchancecenter</w:t>
            </w:r>
            <w:r w:rsidR="00C57F57">
              <w:rPr>
                <w:rFonts w:ascii="Arial" w:hAnsi="Arial" w:cs="Arial"/>
                <w:sz w:val="18"/>
                <w:szCs w:val="18"/>
              </w:rPr>
              <w:t>.com</w:t>
            </w:r>
            <w:r w:rsidRPr="00257F77">
              <w:rPr>
                <w:rFonts w:ascii="Arial" w:hAnsi="Arial" w:cs="Arial"/>
                <w:sz w:val="18"/>
                <w:szCs w:val="18"/>
              </w:rPr>
              <w:t xml:space="preserve">. ; </w:t>
            </w:r>
            <w:proofErr w:type="gramStart"/>
            <w:r w:rsidRPr="00257F77">
              <w:rPr>
                <w:rFonts w:ascii="Arial" w:hAnsi="Arial" w:cs="Arial"/>
                <w:sz w:val="18"/>
                <w:szCs w:val="18"/>
              </w:rPr>
              <w:t>or</w:t>
            </w:r>
            <w:proofErr w:type="gramEnd"/>
            <w:r w:rsidRPr="00257F77">
              <w:rPr>
                <w:rFonts w:ascii="Arial" w:hAnsi="Arial" w:cs="Arial"/>
                <w:sz w:val="18"/>
                <w:szCs w:val="18"/>
              </w:rPr>
              <w:t xml:space="preserve"> visit our administrative office at </w:t>
            </w:r>
            <w:r w:rsidR="00B53DF6">
              <w:rPr>
                <w:rFonts w:ascii="Arial" w:hAnsi="Arial" w:cs="Arial"/>
                <w:sz w:val="18"/>
                <w:szCs w:val="18"/>
              </w:rPr>
              <w:t>986 West Hospital Road Paoli, IN 47454</w:t>
            </w:r>
            <w:r w:rsidRPr="00257F77">
              <w:rPr>
                <w:rFonts w:ascii="Arial" w:hAnsi="Arial" w:cs="Arial"/>
                <w:sz w:val="18"/>
                <w:szCs w:val="18"/>
              </w:rPr>
              <w:t>.</w:t>
            </w:r>
            <w:r>
              <w:rPr>
                <w:rFonts w:ascii="Arial" w:hAnsi="Arial" w:cs="Arial"/>
                <w:sz w:val="18"/>
                <w:szCs w:val="18"/>
              </w:rPr>
              <w:t xml:space="preserve"> </w:t>
            </w:r>
            <w:r w:rsidRPr="00257F77">
              <w:rPr>
                <w:rFonts w:ascii="Arial" w:hAnsi="Arial" w:cs="Arial"/>
                <w:sz w:val="18"/>
                <w:szCs w:val="18"/>
              </w:rPr>
              <w:t xml:space="preserve"> For more information, visit </w:t>
            </w:r>
            <w:r w:rsidR="00C57F57">
              <w:rPr>
                <w:rFonts w:ascii="Arial" w:hAnsi="Arial" w:cs="Arial"/>
                <w:sz w:val="18"/>
                <w:szCs w:val="18"/>
              </w:rPr>
              <w:t>www.</w:t>
            </w:r>
            <w:r w:rsidR="00B53DF6">
              <w:rPr>
                <w:rFonts w:ascii="Arial" w:hAnsi="Arial" w:cs="Arial"/>
                <w:sz w:val="18"/>
                <w:szCs w:val="18"/>
              </w:rPr>
              <w:t>firstchancecenter</w:t>
            </w:r>
            <w:r w:rsidR="00C57F57">
              <w:rPr>
                <w:rFonts w:ascii="Arial" w:hAnsi="Arial" w:cs="Arial"/>
                <w:sz w:val="18"/>
                <w:szCs w:val="18"/>
              </w:rPr>
              <w:t>.com</w:t>
            </w:r>
          </w:p>
          <w:p w:rsidR="005D34A9" w:rsidRPr="00D02B9A" w:rsidRDefault="005D34A9" w:rsidP="005D34A9">
            <w:pPr>
              <w:pStyle w:val="EndnoteText"/>
              <w:ind w:left="720"/>
              <w:rPr>
                <w:rFonts w:ascii="Arial" w:hAnsi="Arial" w:cs="Arial"/>
                <w:sz w:val="10"/>
                <w:szCs w:val="10"/>
              </w:rPr>
            </w:pPr>
          </w:p>
          <w:p w:rsidR="005D34A9" w:rsidRPr="00257F77"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A complainant may file a complaint directly with the Federal Transit Administration by filing a complaint with the Office of Civil Rights, Attention: Title VI Program Coordinator, East Building, 5</w:t>
            </w:r>
            <w:r w:rsidRPr="00257F77">
              <w:rPr>
                <w:rFonts w:ascii="Arial" w:hAnsi="Arial" w:cs="Arial"/>
                <w:sz w:val="18"/>
                <w:szCs w:val="18"/>
                <w:vertAlign w:val="superscript"/>
              </w:rPr>
              <w:t>th</w:t>
            </w:r>
            <w:r w:rsidRPr="00257F77">
              <w:rPr>
                <w:rFonts w:ascii="Arial" w:hAnsi="Arial" w:cs="Arial"/>
                <w:sz w:val="18"/>
                <w:szCs w:val="18"/>
              </w:rPr>
              <w:t xml:space="preserve"> Floor-TCR, </w:t>
            </w:r>
            <w:proofErr w:type="gramStart"/>
            <w:r w:rsidRPr="00257F77">
              <w:rPr>
                <w:rFonts w:ascii="Arial" w:hAnsi="Arial" w:cs="Arial"/>
                <w:sz w:val="18"/>
                <w:szCs w:val="18"/>
              </w:rPr>
              <w:t>1200</w:t>
            </w:r>
            <w:proofErr w:type="gramEnd"/>
            <w:r w:rsidRPr="00257F77">
              <w:rPr>
                <w:rFonts w:ascii="Arial" w:hAnsi="Arial" w:cs="Arial"/>
                <w:sz w:val="18"/>
                <w:szCs w:val="18"/>
              </w:rPr>
              <w:t xml:space="preserve"> New Jersey Ave., SE Washington, DC, 20590.</w:t>
            </w:r>
          </w:p>
          <w:p w:rsidR="005D34A9" w:rsidRPr="00D02B9A" w:rsidRDefault="005D34A9" w:rsidP="005D34A9">
            <w:pPr>
              <w:pStyle w:val="EndnoteText"/>
              <w:ind w:left="720"/>
              <w:rPr>
                <w:rFonts w:ascii="Arial" w:hAnsi="Arial" w:cs="Arial"/>
                <w:sz w:val="10"/>
                <w:szCs w:val="10"/>
              </w:rPr>
            </w:pPr>
          </w:p>
          <w:p w:rsidR="005D34A9"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 xml:space="preserve">If information is needed in another language, contact </w:t>
            </w:r>
            <w:r w:rsidR="00EC112E">
              <w:rPr>
                <w:rFonts w:ascii="Arial" w:hAnsi="Arial" w:cs="Arial"/>
                <w:sz w:val="18"/>
                <w:szCs w:val="18"/>
              </w:rPr>
              <w:t>812-723-4486</w:t>
            </w:r>
            <w:r w:rsidRPr="00257F77">
              <w:rPr>
                <w:rFonts w:ascii="Arial" w:hAnsi="Arial" w:cs="Arial"/>
                <w:sz w:val="18"/>
                <w:szCs w:val="18"/>
              </w:rPr>
              <w:t>.</w:t>
            </w:r>
          </w:p>
          <w:p w:rsidR="005D34A9" w:rsidRPr="00726BE4" w:rsidRDefault="005D34A9" w:rsidP="00EC112E">
            <w:pPr>
              <w:pStyle w:val="EndnoteText"/>
              <w:ind w:left="720"/>
              <w:rPr>
                <w:rFonts w:ascii="Arial" w:hAnsi="Arial" w:cs="Arial"/>
                <w:sz w:val="18"/>
                <w:szCs w:val="18"/>
              </w:rPr>
            </w:pPr>
            <w:r w:rsidRPr="00726BE4">
              <w:rPr>
                <w:rFonts w:ascii="Arial" w:hAnsi="Arial" w:cs="Arial"/>
                <w:i/>
                <w:sz w:val="18"/>
                <w:szCs w:val="18"/>
              </w:rPr>
              <w:t xml:space="preserve">Si se </w:t>
            </w:r>
            <w:proofErr w:type="spellStart"/>
            <w:r w:rsidRPr="00726BE4">
              <w:rPr>
                <w:rFonts w:ascii="Arial" w:hAnsi="Arial" w:cs="Arial"/>
                <w:i/>
                <w:sz w:val="18"/>
                <w:szCs w:val="18"/>
              </w:rPr>
              <w:t>necesita</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informacion</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en</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otro</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idioma</w:t>
            </w:r>
            <w:proofErr w:type="spellEnd"/>
            <w:r w:rsidRPr="00726BE4">
              <w:rPr>
                <w:rFonts w:ascii="Arial" w:hAnsi="Arial" w:cs="Arial"/>
                <w:i/>
                <w:sz w:val="18"/>
                <w:szCs w:val="18"/>
              </w:rPr>
              <w:t xml:space="preserve"> de </w:t>
            </w:r>
            <w:proofErr w:type="spellStart"/>
            <w:r w:rsidRPr="00726BE4">
              <w:rPr>
                <w:rFonts w:ascii="Arial" w:hAnsi="Arial" w:cs="Arial"/>
                <w:i/>
                <w:sz w:val="18"/>
                <w:szCs w:val="18"/>
              </w:rPr>
              <w:t>contacto</w:t>
            </w:r>
            <w:proofErr w:type="spellEnd"/>
            <w:r w:rsidRPr="00726BE4">
              <w:rPr>
                <w:rFonts w:ascii="Arial" w:hAnsi="Arial" w:cs="Arial"/>
                <w:i/>
                <w:sz w:val="18"/>
                <w:szCs w:val="18"/>
              </w:rPr>
              <w:t xml:space="preserve">, </w:t>
            </w:r>
            <w:r w:rsidR="00EC112E">
              <w:rPr>
                <w:rFonts w:ascii="Arial" w:hAnsi="Arial" w:cs="Arial"/>
                <w:i/>
                <w:sz w:val="18"/>
                <w:szCs w:val="18"/>
              </w:rPr>
              <w:t>812</w:t>
            </w:r>
            <w:r w:rsidR="00097F48">
              <w:rPr>
                <w:rFonts w:ascii="Arial" w:hAnsi="Arial" w:cs="Arial"/>
                <w:i/>
                <w:sz w:val="18"/>
                <w:szCs w:val="18"/>
              </w:rPr>
              <w:t>-</w:t>
            </w:r>
            <w:r w:rsidR="00EC112E">
              <w:rPr>
                <w:rFonts w:ascii="Arial" w:hAnsi="Arial" w:cs="Arial"/>
                <w:i/>
                <w:sz w:val="18"/>
                <w:szCs w:val="18"/>
              </w:rPr>
              <w:t>723-4486</w:t>
            </w:r>
          </w:p>
        </w:tc>
      </w:tr>
    </w:tbl>
    <w:p w:rsidR="005D34A9" w:rsidRDefault="005D34A9" w:rsidP="005D34A9">
      <w:pPr>
        <w:pStyle w:val="EndnoteText"/>
        <w:rPr>
          <w:rFonts w:ascii="Arial" w:hAnsi="Arial" w:cs="Arial"/>
        </w:rPr>
      </w:pPr>
    </w:p>
    <w:p w:rsidR="005D34A9" w:rsidRDefault="005D34A9" w:rsidP="005D34A9">
      <w:pPr>
        <w:pStyle w:val="EndnoteText"/>
        <w:rPr>
          <w:rFonts w:ascii="Arial" w:hAnsi="Arial" w:cs="Arial"/>
          <w:sz w:val="22"/>
          <w:szCs w:val="22"/>
        </w:rPr>
      </w:pPr>
    </w:p>
    <w:p w:rsidR="005D34A9" w:rsidRDefault="005D34A9" w:rsidP="005D34A9">
      <w:pPr>
        <w:pStyle w:val="EndnoteText"/>
        <w:rPr>
          <w:rFonts w:ascii="Arial" w:hAnsi="Arial" w:cs="Arial"/>
          <w:sz w:val="22"/>
          <w:szCs w:val="22"/>
        </w:rPr>
      </w:pPr>
    </w:p>
    <w:p w:rsidR="005D34A9" w:rsidRDefault="00A80838" w:rsidP="005D34A9">
      <w:pPr>
        <w:pStyle w:val="EndnoteText"/>
        <w:rPr>
          <w:rFonts w:ascii="Arial" w:hAnsi="Arial" w:cs="Arial"/>
          <w:sz w:val="22"/>
          <w:szCs w:val="22"/>
        </w:rPr>
      </w:pPr>
      <w:r>
        <w:rPr>
          <w:rFonts w:ascii="Arial" w:hAnsi="Arial" w:cs="Arial"/>
          <w:b/>
          <w:sz w:val="22"/>
          <w:szCs w:val="22"/>
        </w:rPr>
        <w:t>OCTS’</w:t>
      </w:r>
      <w:r w:rsidR="005D34A9" w:rsidRPr="003F1B2B">
        <w:rPr>
          <w:rFonts w:ascii="Arial" w:hAnsi="Arial" w:cs="Arial"/>
          <w:sz w:val="22"/>
          <w:szCs w:val="22"/>
        </w:rPr>
        <w:t xml:space="preserve"> </w:t>
      </w:r>
      <w:r w:rsidR="005D34A9">
        <w:rPr>
          <w:rFonts w:ascii="Arial" w:hAnsi="Arial" w:cs="Arial"/>
          <w:sz w:val="22"/>
          <w:szCs w:val="22"/>
        </w:rPr>
        <w:t>N</w:t>
      </w:r>
      <w:r w:rsidR="005D34A9" w:rsidRPr="003F1B2B">
        <w:rPr>
          <w:rFonts w:ascii="Arial" w:hAnsi="Arial" w:cs="Arial"/>
          <w:sz w:val="22"/>
          <w:szCs w:val="22"/>
        </w:rPr>
        <w:t xml:space="preserve">otice to the </w:t>
      </w:r>
      <w:r w:rsidR="005D34A9">
        <w:rPr>
          <w:rFonts w:ascii="Arial" w:hAnsi="Arial" w:cs="Arial"/>
          <w:sz w:val="22"/>
          <w:szCs w:val="22"/>
        </w:rPr>
        <w:t>P</w:t>
      </w:r>
      <w:r w:rsidR="005D34A9" w:rsidRPr="003F1B2B">
        <w:rPr>
          <w:rFonts w:ascii="Arial" w:hAnsi="Arial" w:cs="Arial"/>
          <w:sz w:val="22"/>
          <w:szCs w:val="22"/>
        </w:rPr>
        <w:t>ublic is posted in the following locations:</w:t>
      </w:r>
      <w:r w:rsidR="005D34A9">
        <w:rPr>
          <w:rFonts w:ascii="Arial" w:hAnsi="Arial" w:cs="Arial"/>
          <w:sz w:val="22"/>
          <w:szCs w:val="22"/>
        </w:rPr>
        <w:t xml:space="preserve"> </w:t>
      </w:r>
      <w:r w:rsidR="005D34A9" w:rsidRPr="003C64C0">
        <w:rPr>
          <w:rFonts w:ascii="Arial" w:hAnsi="Arial" w:cs="Arial"/>
          <w:sz w:val="18"/>
          <w:szCs w:val="18"/>
        </w:rPr>
        <w:t>(</w:t>
      </w:r>
      <w:r w:rsidR="005D34A9" w:rsidRPr="003C64C0">
        <w:rPr>
          <w:rFonts w:ascii="Arial" w:hAnsi="Arial" w:cs="Arial"/>
          <w:i/>
          <w:sz w:val="18"/>
          <w:szCs w:val="18"/>
        </w:rPr>
        <w:t>check all that apply</w:t>
      </w:r>
      <w:r w:rsidR="005D34A9" w:rsidRPr="003C64C0">
        <w:rPr>
          <w:rFonts w:ascii="Arial" w:hAnsi="Arial" w:cs="Arial"/>
          <w:sz w:val="18"/>
          <w:szCs w:val="18"/>
        </w:rPr>
        <w:t>)</w:t>
      </w:r>
    </w:p>
    <w:p w:rsidR="005D34A9" w:rsidRPr="003F1B2B" w:rsidRDefault="005D34A9" w:rsidP="005D34A9">
      <w:pPr>
        <w:pStyle w:val="EndnoteText"/>
        <w:rPr>
          <w:rFonts w:ascii="Arial" w:hAnsi="Arial" w:cs="Arial"/>
          <w:sz w:val="10"/>
          <w:szCs w:val="10"/>
        </w:rPr>
      </w:pPr>
    </w:p>
    <w:p w:rsidR="005D34A9" w:rsidRDefault="008F7629" w:rsidP="008F7629">
      <w:pPr>
        <w:pStyle w:val="EndnoteText"/>
        <w:ind w:left="360"/>
        <w:rPr>
          <w:rFonts w:ascii="Arial" w:hAnsi="Arial" w:cs="Arial"/>
          <w:sz w:val="22"/>
          <w:szCs w:val="22"/>
        </w:rPr>
      </w:pPr>
      <w:r>
        <w:rPr>
          <w:rFonts w:ascii="Arial" w:hAnsi="Arial" w:cs="Arial"/>
          <w:sz w:val="22"/>
          <w:szCs w:val="22"/>
        </w:rPr>
        <w:t xml:space="preserve">X    </w:t>
      </w:r>
      <w:r w:rsidR="005D34A9">
        <w:rPr>
          <w:rFonts w:ascii="Arial" w:hAnsi="Arial" w:cs="Arial"/>
          <w:sz w:val="22"/>
          <w:szCs w:val="22"/>
        </w:rPr>
        <w:t>Agency website [</w:t>
      </w:r>
      <w:r w:rsidR="00A80838">
        <w:rPr>
          <w:rFonts w:ascii="Arial" w:hAnsi="Arial" w:cs="Arial"/>
          <w:b/>
          <w:i/>
          <w:sz w:val="22"/>
          <w:szCs w:val="22"/>
        </w:rPr>
        <w:t>www.firstchancecenter.com</w:t>
      </w:r>
      <w:r w:rsidR="005D34A9">
        <w:rPr>
          <w:rFonts w:ascii="Arial" w:hAnsi="Arial" w:cs="Arial"/>
          <w:sz w:val="22"/>
          <w:szCs w:val="22"/>
        </w:rPr>
        <w:t>]</w:t>
      </w:r>
    </w:p>
    <w:p w:rsidR="005D34A9" w:rsidRDefault="008F7629" w:rsidP="008F7629">
      <w:pPr>
        <w:pStyle w:val="EndnoteText"/>
        <w:ind w:left="360"/>
        <w:rPr>
          <w:rFonts w:ascii="Arial" w:hAnsi="Arial" w:cs="Arial"/>
          <w:sz w:val="22"/>
          <w:szCs w:val="22"/>
        </w:rPr>
      </w:pPr>
      <w:r>
        <w:rPr>
          <w:rFonts w:ascii="Arial" w:hAnsi="Arial" w:cs="Arial"/>
          <w:sz w:val="22"/>
          <w:szCs w:val="22"/>
        </w:rPr>
        <w:t xml:space="preserve">X    </w:t>
      </w:r>
      <w:r w:rsidR="005D34A9">
        <w:rPr>
          <w:rFonts w:ascii="Arial" w:hAnsi="Arial" w:cs="Arial"/>
          <w:sz w:val="22"/>
          <w:szCs w:val="22"/>
        </w:rPr>
        <w:t>Public areas of the agency office (common area, public meeting rooms, etc.)</w:t>
      </w:r>
    </w:p>
    <w:p w:rsidR="005D34A9" w:rsidRDefault="008F7629" w:rsidP="008F7629">
      <w:pPr>
        <w:pStyle w:val="EndnoteText"/>
        <w:ind w:left="360"/>
        <w:rPr>
          <w:rFonts w:ascii="Arial" w:hAnsi="Arial" w:cs="Arial"/>
          <w:sz w:val="22"/>
          <w:szCs w:val="22"/>
        </w:rPr>
      </w:pPr>
      <w:r>
        <w:rPr>
          <w:rFonts w:ascii="Arial" w:hAnsi="Arial" w:cs="Arial"/>
          <w:sz w:val="22"/>
          <w:szCs w:val="22"/>
        </w:rPr>
        <w:t xml:space="preserve">X    </w:t>
      </w:r>
      <w:r w:rsidR="005D34A9">
        <w:rPr>
          <w:rFonts w:ascii="Arial" w:hAnsi="Arial" w:cs="Arial"/>
          <w:sz w:val="22"/>
          <w:szCs w:val="22"/>
        </w:rPr>
        <w:t>Inside vehicles</w:t>
      </w:r>
    </w:p>
    <w:p w:rsidR="005D34A9" w:rsidRDefault="008F7629" w:rsidP="008F7629">
      <w:pPr>
        <w:pStyle w:val="EndnoteText"/>
        <w:ind w:left="360"/>
        <w:rPr>
          <w:rFonts w:ascii="Arial" w:hAnsi="Arial" w:cs="Arial"/>
          <w:sz w:val="22"/>
          <w:szCs w:val="22"/>
        </w:rPr>
      </w:pPr>
      <w:r>
        <w:rPr>
          <w:rFonts w:ascii="Arial" w:hAnsi="Arial" w:cs="Arial"/>
          <w:sz w:val="22"/>
          <w:szCs w:val="22"/>
        </w:rPr>
        <w:t xml:space="preserve">X    </w:t>
      </w:r>
      <w:r w:rsidR="005D34A9">
        <w:rPr>
          <w:rFonts w:ascii="Arial" w:hAnsi="Arial" w:cs="Arial"/>
          <w:sz w:val="22"/>
          <w:szCs w:val="22"/>
        </w:rPr>
        <w:t>Rider Guides/Schedules</w:t>
      </w:r>
    </w:p>
    <w:p w:rsidR="005D34A9" w:rsidRDefault="005D34A9" w:rsidP="005D34A9">
      <w:pPr>
        <w:pStyle w:val="EndnoteText"/>
        <w:numPr>
          <w:ilvl w:val="0"/>
          <w:numId w:val="10"/>
        </w:numPr>
        <w:rPr>
          <w:rFonts w:ascii="Arial" w:hAnsi="Arial" w:cs="Arial"/>
          <w:sz w:val="22"/>
          <w:szCs w:val="22"/>
        </w:rPr>
      </w:pPr>
      <w:r>
        <w:rPr>
          <w:rFonts w:ascii="Arial" w:hAnsi="Arial" w:cs="Arial"/>
          <w:sz w:val="22"/>
          <w:szCs w:val="22"/>
        </w:rPr>
        <w:t>Transit shelters and stations</w:t>
      </w:r>
    </w:p>
    <w:p w:rsidR="005D34A9" w:rsidRPr="003F1B2B" w:rsidRDefault="005D34A9" w:rsidP="005D34A9">
      <w:pPr>
        <w:pStyle w:val="EndnoteText"/>
        <w:numPr>
          <w:ilvl w:val="0"/>
          <w:numId w:val="10"/>
        </w:numPr>
        <w:rPr>
          <w:rFonts w:ascii="Arial" w:hAnsi="Arial" w:cs="Arial"/>
          <w:sz w:val="22"/>
          <w:szCs w:val="22"/>
        </w:rPr>
      </w:pPr>
      <w:r>
        <w:rPr>
          <w:rFonts w:ascii="Arial" w:hAnsi="Arial" w:cs="Arial"/>
          <w:sz w:val="22"/>
          <w:szCs w:val="22"/>
        </w:rPr>
        <w:t>Other, __________________________________</w:t>
      </w:r>
    </w:p>
    <w:p w:rsidR="005D34A9" w:rsidRDefault="005D34A9" w:rsidP="005D34A9">
      <w:pPr>
        <w:pStyle w:val="EndnoteText"/>
        <w:rPr>
          <w:rFonts w:ascii="Arial" w:hAnsi="Arial" w:cs="Arial"/>
        </w:rPr>
      </w:pPr>
    </w:p>
    <w:p w:rsidR="005D34A9" w:rsidRDefault="005D34A9" w:rsidP="005D34A9">
      <w:pPr>
        <w:pStyle w:val="EndnoteText"/>
        <w:rPr>
          <w:rFonts w:ascii="Arial" w:hAnsi="Arial" w:cs="Arial"/>
        </w:rPr>
      </w:pPr>
    </w:p>
    <w:p w:rsidR="005D34A9" w:rsidRDefault="005D34A9" w:rsidP="005D34A9">
      <w:pPr>
        <w:rPr>
          <w:rFonts w:ascii="Arial" w:hAnsi="Arial" w:cs="Arial"/>
          <w:sz w:val="20"/>
          <w:szCs w:val="20"/>
        </w:rPr>
      </w:pPr>
      <w:r>
        <w:rPr>
          <w:rFonts w:ascii="Arial" w:hAnsi="Arial" w:cs="Arial"/>
        </w:rPr>
        <w:br w:type="page"/>
      </w:r>
    </w:p>
    <w:p w:rsidR="005D34A9" w:rsidRDefault="005D34A9" w:rsidP="005D34A9">
      <w:pPr>
        <w:pStyle w:val="EndnoteText"/>
        <w:rPr>
          <w:rFonts w:ascii="Arial" w:hAnsi="Arial" w:cs="Arial"/>
        </w:rPr>
      </w:pPr>
    </w:p>
    <w:p w:rsidR="005D34A9" w:rsidRDefault="005D34A9" w:rsidP="005D34A9">
      <w:pPr>
        <w:spacing w:after="240"/>
        <w:jc w:val="center"/>
        <w:rPr>
          <w:rFonts w:ascii="Arial" w:hAnsi="Arial" w:cs="Arial"/>
          <w:b/>
          <w:color w:val="000000" w:themeColor="text1"/>
        </w:rPr>
      </w:pPr>
      <w:r w:rsidRPr="00184475">
        <w:rPr>
          <w:rFonts w:ascii="Arial" w:hAnsi="Arial" w:cs="Arial"/>
          <w:b/>
          <w:color w:val="000000" w:themeColor="text1"/>
        </w:rPr>
        <w:t xml:space="preserve"> (Appendix 3) – Title VI Complaint Procedure</w:t>
      </w:r>
    </w:p>
    <w:p w:rsidR="005D34A9" w:rsidRDefault="00331B24" w:rsidP="005D34A9">
      <w:pPr>
        <w:spacing w:after="240"/>
        <w:jc w:val="center"/>
        <w:rPr>
          <w:rFonts w:ascii="Arial" w:hAnsi="Arial" w:cs="Arial"/>
          <w:i/>
          <w:color w:val="002060"/>
        </w:rPr>
      </w:pPr>
      <w:r>
        <w:rPr>
          <w:rFonts w:ascii="Arial" w:hAnsi="Arial" w:cs="Arial"/>
          <w:i/>
          <w:color w:val="002060"/>
        </w:rPr>
        <w:t>Orange County Transit Services</w:t>
      </w:r>
    </w:p>
    <w:p w:rsidR="005D34A9" w:rsidRPr="00D60330" w:rsidRDefault="00A80838" w:rsidP="005D34A9">
      <w:pPr>
        <w:pStyle w:val="EndnoteText"/>
        <w:rPr>
          <w:rFonts w:cstheme="minorHAnsi"/>
          <w:sz w:val="21"/>
          <w:szCs w:val="21"/>
        </w:rPr>
      </w:pPr>
      <w:r>
        <w:rPr>
          <w:rFonts w:cstheme="minorHAnsi"/>
          <w:b/>
          <w:sz w:val="21"/>
          <w:szCs w:val="21"/>
        </w:rPr>
        <w:t>OCTS’S</w:t>
      </w:r>
      <w:r w:rsidR="005D34A9" w:rsidRPr="00D60330">
        <w:rPr>
          <w:rFonts w:cstheme="minorHAnsi"/>
          <w:sz w:val="21"/>
          <w:szCs w:val="21"/>
        </w:rPr>
        <w:t xml:space="preserve"> Title VI Complaint Procedure is made available in the following locations: </w:t>
      </w:r>
      <w:r w:rsidR="005D34A9" w:rsidRPr="00D60330">
        <w:rPr>
          <w:rFonts w:cstheme="minorHAnsi"/>
          <w:sz w:val="18"/>
          <w:szCs w:val="18"/>
        </w:rPr>
        <w:t>(</w:t>
      </w:r>
      <w:r w:rsidR="005D34A9" w:rsidRPr="00D60330">
        <w:rPr>
          <w:rFonts w:cstheme="minorHAnsi"/>
          <w:i/>
          <w:sz w:val="18"/>
          <w:szCs w:val="18"/>
        </w:rPr>
        <w:t>check all that apply</w:t>
      </w:r>
      <w:r w:rsidR="005D34A9" w:rsidRPr="00D60330">
        <w:rPr>
          <w:rFonts w:cstheme="minorHAnsi"/>
          <w:sz w:val="18"/>
          <w:szCs w:val="18"/>
        </w:rPr>
        <w:t>)</w:t>
      </w:r>
    </w:p>
    <w:p w:rsidR="005D34A9" w:rsidRPr="00D60330" w:rsidRDefault="005D34A9" w:rsidP="005D34A9">
      <w:pPr>
        <w:pStyle w:val="EndnoteText"/>
        <w:rPr>
          <w:rFonts w:cstheme="minorHAnsi"/>
          <w:sz w:val="21"/>
          <w:szCs w:val="21"/>
        </w:rPr>
      </w:pPr>
    </w:p>
    <w:p w:rsidR="005D34A9" w:rsidRPr="00D60330" w:rsidRDefault="005D34A9" w:rsidP="005D34A9">
      <w:pPr>
        <w:pStyle w:val="EndnoteText"/>
        <w:numPr>
          <w:ilvl w:val="0"/>
          <w:numId w:val="10"/>
        </w:numPr>
        <w:rPr>
          <w:rFonts w:cstheme="minorHAnsi"/>
          <w:sz w:val="21"/>
          <w:szCs w:val="21"/>
        </w:rPr>
      </w:pPr>
      <w:r w:rsidRPr="00D60330">
        <w:rPr>
          <w:rFonts w:cstheme="minorHAnsi"/>
          <w:sz w:val="21"/>
          <w:szCs w:val="21"/>
        </w:rPr>
        <w:t xml:space="preserve">Agency website, either as a reference in the Notice to Public or in its entirety </w:t>
      </w:r>
    </w:p>
    <w:p w:rsidR="005D34A9" w:rsidRPr="00D60330" w:rsidRDefault="005D34A9" w:rsidP="005D34A9">
      <w:pPr>
        <w:pStyle w:val="EndnoteText"/>
        <w:numPr>
          <w:ilvl w:val="0"/>
          <w:numId w:val="10"/>
        </w:numPr>
        <w:rPr>
          <w:rFonts w:cstheme="minorHAnsi"/>
          <w:sz w:val="21"/>
          <w:szCs w:val="21"/>
        </w:rPr>
      </w:pPr>
      <w:r w:rsidRPr="00D60330">
        <w:rPr>
          <w:rFonts w:cstheme="minorHAnsi"/>
          <w:sz w:val="21"/>
          <w:szCs w:val="21"/>
        </w:rPr>
        <w:t>Hard copy in the central office</w:t>
      </w:r>
    </w:p>
    <w:p w:rsidR="005D34A9" w:rsidRPr="00D60330" w:rsidRDefault="005D34A9" w:rsidP="005D34A9">
      <w:pPr>
        <w:pStyle w:val="EndnoteText"/>
        <w:numPr>
          <w:ilvl w:val="0"/>
          <w:numId w:val="10"/>
        </w:numPr>
        <w:rPr>
          <w:rFonts w:cstheme="minorHAnsi"/>
          <w:sz w:val="21"/>
          <w:szCs w:val="21"/>
        </w:rPr>
      </w:pPr>
      <w:r w:rsidRPr="00D60330">
        <w:rPr>
          <w:rFonts w:cstheme="minorHAnsi"/>
          <w:sz w:val="21"/>
          <w:szCs w:val="21"/>
        </w:rPr>
        <w:t>Available in appropriate languages for LEP populations, meeting the Safe Harbor Threshold.</w:t>
      </w:r>
    </w:p>
    <w:p w:rsidR="005D34A9" w:rsidRPr="00D60330" w:rsidRDefault="005D34A9" w:rsidP="005D34A9">
      <w:pPr>
        <w:pStyle w:val="EndnoteText"/>
        <w:numPr>
          <w:ilvl w:val="0"/>
          <w:numId w:val="10"/>
        </w:numPr>
        <w:pBdr>
          <w:bottom w:val="single" w:sz="12" w:space="1" w:color="auto"/>
        </w:pBdr>
        <w:rPr>
          <w:rFonts w:cstheme="minorHAnsi"/>
          <w:sz w:val="21"/>
          <w:szCs w:val="21"/>
        </w:rPr>
      </w:pPr>
      <w:r w:rsidRPr="00D60330">
        <w:rPr>
          <w:rFonts w:cstheme="minorHAnsi"/>
          <w:sz w:val="21"/>
          <w:szCs w:val="21"/>
        </w:rPr>
        <w:t>Other, __________________________________</w:t>
      </w:r>
    </w:p>
    <w:p w:rsidR="005D34A9" w:rsidRPr="00FF4F9C" w:rsidRDefault="005D34A9" w:rsidP="005D34A9">
      <w:pPr>
        <w:pStyle w:val="EndnoteText"/>
        <w:pBdr>
          <w:bottom w:val="single" w:sz="12" w:space="1" w:color="auto"/>
        </w:pBdr>
        <w:ind w:left="360"/>
        <w:rPr>
          <w:rFonts w:cstheme="minorHAnsi"/>
          <w:sz w:val="10"/>
          <w:szCs w:val="10"/>
        </w:rPr>
      </w:pPr>
    </w:p>
    <w:p w:rsidR="005D34A9" w:rsidRPr="00FF4F9C" w:rsidRDefault="005D34A9" w:rsidP="005D34A9">
      <w:pPr>
        <w:spacing w:after="240"/>
        <w:jc w:val="center"/>
        <w:rPr>
          <w:rFonts w:ascii="Arial" w:hAnsi="Arial" w:cs="Arial"/>
          <w:i/>
          <w:color w:val="002060"/>
          <w:sz w:val="4"/>
          <w:szCs w:val="4"/>
        </w:rPr>
      </w:pPr>
    </w:p>
    <w:p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Any person who believes she or he has been discriminated against on the basis of </w:t>
      </w:r>
      <w:r w:rsidR="0074192D" w:rsidRPr="0074192D">
        <w:rPr>
          <w:rFonts w:ascii="Arial" w:hAnsi="Arial" w:cs="Arial"/>
          <w:sz w:val="20"/>
          <w:szCs w:val="20"/>
        </w:rPr>
        <w:t>race, color, religion, sex, sexual orientation, gender identity, or national origin</w:t>
      </w:r>
      <w:r w:rsidRPr="00FF4F9C">
        <w:rPr>
          <w:rFonts w:ascii="Arial" w:hAnsi="Arial" w:cs="Arial"/>
          <w:sz w:val="20"/>
          <w:szCs w:val="20"/>
        </w:rPr>
        <w:t xml:space="preserve"> by </w:t>
      </w:r>
      <w:r w:rsidR="00097F48" w:rsidRPr="00097F48">
        <w:rPr>
          <w:rFonts w:ascii="Arial" w:hAnsi="Arial" w:cs="Arial"/>
          <w:b/>
          <w:sz w:val="20"/>
          <w:szCs w:val="20"/>
        </w:rPr>
        <w:t>Orange County Transit</w:t>
      </w:r>
      <w:r w:rsidRPr="00FF4F9C">
        <w:rPr>
          <w:rFonts w:ascii="Arial" w:hAnsi="Arial" w:cs="Arial"/>
          <w:b/>
          <w:sz w:val="20"/>
          <w:szCs w:val="20"/>
        </w:rPr>
        <w:t xml:space="preserve"> </w:t>
      </w:r>
      <w:r w:rsidR="00097F48">
        <w:rPr>
          <w:rFonts w:ascii="Arial" w:hAnsi="Arial" w:cs="Arial"/>
          <w:b/>
          <w:sz w:val="20"/>
          <w:szCs w:val="20"/>
        </w:rPr>
        <w:t xml:space="preserve">Services (OCTS) </w:t>
      </w:r>
      <w:r w:rsidRPr="00FF4F9C">
        <w:rPr>
          <w:rFonts w:ascii="Arial" w:hAnsi="Arial" w:cs="Arial"/>
          <w:sz w:val="20"/>
          <w:szCs w:val="20"/>
        </w:rPr>
        <w:t xml:space="preserve">may file a Title VI complaint by completing and submitting the agency’s Title VI Complaint Form. </w:t>
      </w:r>
      <w:r w:rsidR="00097F48" w:rsidRPr="00097F48">
        <w:rPr>
          <w:rFonts w:ascii="Arial" w:hAnsi="Arial" w:cs="Arial"/>
          <w:b/>
          <w:sz w:val="20"/>
          <w:szCs w:val="20"/>
        </w:rPr>
        <w:t>OCTS</w:t>
      </w:r>
      <w:r w:rsidRPr="00FF4F9C">
        <w:rPr>
          <w:rFonts w:ascii="Arial" w:hAnsi="Arial" w:cs="Arial"/>
          <w:sz w:val="20"/>
          <w:szCs w:val="20"/>
        </w:rPr>
        <w:t xml:space="preserve"> investigates complaints received no more than 180 days after the alleged incident. </w:t>
      </w:r>
      <w:r w:rsidR="00097F48" w:rsidRPr="00097F48">
        <w:rPr>
          <w:rFonts w:ascii="Arial" w:hAnsi="Arial" w:cs="Arial"/>
          <w:b/>
          <w:sz w:val="20"/>
          <w:szCs w:val="20"/>
        </w:rPr>
        <w:t>OCTS</w:t>
      </w:r>
      <w:r w:rsidRPr="00FF4F9C">
        <w:rPr>
          <w:rFonts w:ascii="Arial" w:hAnsi="Arial" w:cs="Arial"/>
          <w:sz w:val="20"/>
          <w:szCs w:val="20"/>
        </w:rPr>
        <w:t xml:space="preserve"> will process complaints that are complete.</w:t>
      </w:r>
    </w:p>
    <w:p w:rsidR="005D34A9" w:rsidRPr="00FF4F9C" w:rsidRDefault="005D34A9" w:rsidP="005D34A9">
      <w:pPr>
        <w:spacing w:after="240"/>
        <w:rPr>
          <w:rFonts w:ascii="Arial" w:hAnsi="Arial" w:cs="Arial"/>
          <w:sz w:val="20"/>
          <w:szCs w:val="20"/>
        </w:rPr>
      </w:pPr>
      <w:r w:rsidRPr="00FF4F9C">
        <w:rPr>
          <w:rFonts w:ascii="Arial" w:hAnsi="Arial" w:cs="Arial"/>
          <w:sz w:val="20"/>
          <w:szCs w:val="20"/>
        </w:rPr>
        <w:t>Once</w:t>
      </w:r>
      <w:r w:rsidR="00097F48">
        <w:rPr>
          <w:rFonts w:ascii="Arial" w:hAnsi="Arial" w:cs="Arial"/>
          <w:sz w:val="20"/>
          <w:szCs w:val="20"/>
        </w:rPr>
        <w:t xml:space="preserve"> the complaint is received, </w:t>
      </w:r>
      <w:r w:rsidR="00097F48" w:rsidRPr="00097F48">
        <w:rPr>
          <w:rFonts w:ascii="Arial" w:hAnsi="Arial" w:cs="Arial"/>
          <w:b/>
          <w:sz w:val="20"/>
          <w:szCs w:val="20"/>
        </w:rPr>
        <w:t>OCTS</w:t>
      </w:r>
      <w:r w:rsidR="00097F48">
        <w:rPr>
          <w:rFonts w:ascii="Arial" w:hAnsi="Arial" w:cs="Arial"/>
          <w:sz w:val="20"/>
          <w:szCs w:val="20"/>
        </w:rPr>
        <w:t xml:space="preserve"> </w:t>
      </w:r>
      <w:r w:rsidRPr="00FF4F9C">
        <w:rPr>
          <w:rFonts w:ascii="Arial" w:hAnsi="Arial" w:cs="Arial"/>
          <w:sz w:val="20"/>
          <w:szCs w:val="20"/>
        </w:rPr>
        <w:t>will review it to determine if our office has jurisdiction. The complainant will receive an acknowledgement letter informing her/him whether the complaint will be investigated by our office.</w:t>
      </w:r>
    </w:p>
    <w:p w:rsidR="005D34A9" w:rsidRPr="00FF4F9C" w:rsidRDefault="00097F48" w:rsidP="005D34A9">
      <w:pPr>
        <w:spacing w:after="240"/>
        <w:rPr>
          <w:rFonts w:ascii="Arial" w:hAnsi="Arial" w:cs="Arial"/>
          <w:sz w:val="20"/>
          <w:szCs w:val="20"/>
        </w:rPr>
      </w:pPr>
      <w:r w:rsidRPr="00097F48">
        <w:rPr>
          <w:rFonts w:ascii="Arial" w:hAnsi="Arial" w:cs="Arial"/>
          <w:b/>
          <w:sz w:val="20"/>
          <w:szCs w:val="20"/>
        </w:rPr>
        <w:t>OCTS</w:t>
      </w:r>
      <w:r>
        <w:rPr>
          <w:rFonts w:ascii="Arial" w:hAnsi="Arial" w:cs="Arial"/>
          <w:sz w:val="20"/>
          <w:szCs w:val="20"/>
        </w:rPr>
        <w:t xml:space="preserve"> </w:t>
      </w:r>
      <w:r w:rsidR="005D34A9" w:rsidRPr="00FF4F9C">
        <w:rPr>
          <w:rFonts w:ascii="Arial" w:hAnsi="Arial" w:cs="Arial"/>
          <w:sz w:val="20"/>
          <w:szCs w:val="20"/>
        </w:rPr>
        <w:t>has</w:t>
      </w:r>
      <w:r w:rsidR="005D34A9" w:rsidRPr="00C57F57">
        <w:rPr>
          <w:rFonts w:ascii="Arial" w:hAnsi="Arial" w:cs="Arial"/>
          <w:b/>
          <w:sz w:val="20"/>
          <w:szCs w:val="20"/>
        </w:rPr>
        <w:t xml:space="preserve"> </w:t>
      </w:r>
      <w:r w:rsidR="00EC112E">
        <w:rPr>
          <w:rFonts w:ascii="Arial" w:hAnsi="Arial" w:cs="Arial"/>
          <w:b/>
          <w:sz w:val="20"/>
          <w:szCs w:val="20"/>
        </w:rPr>
        <w:t>10</w:t>
      </w:r>
      <w:r w:rsidR="005D34A9" w:rsidRPr="00FF4F9C">
        <w:rPr>
          <w:rFonts w:ascii="Arial" w:hAnsi="Arial" w:cs="Arial"/>
          <w:sz w:val="20"/>
          <w:szCs w:val="20"/>
        </w:rPr>
        <w:t xml:space="preserve"> days to investigate the complaint. If more information is needed to resolve the case, the city may contact the complainant. </w:t>
      </w:r>
    </w:p>
    <w:p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The complainant has </w:t>
      </w:r>
      <w:r w:rsidR="00EC112E">
        <w:rPr>
          <w:rFonts w:ascii="Arial" w:hAnsi="Arial" w:cs="Arial"/>
          <w:b/>
          <w:sz w:val="20"/>
          <w:szCs w:val="20"/>
        </w:rPr>
        <w:t>5</w:t>
      </w:r>
      <w:r w:rsidRPr="00FF4F9C">
        <w:rPr>
          <w:rFonts w:ascii="Arial" w:hAnsi="Arial" w:cs="Arial"/>
          <w:sz w:val="20"/>
          <w:szCs w:val="20"/>
        </w:rPr>
        <w:t xml:space="preserve"> business days from the date of the letter to send requested information to the investigator assigned to the case. </w:t>
      </w:r>
    </w:p>
    <w:p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If the investigator is not contacted by the complainant or does not receive the additional information within </w:t>
      </w:r>
      <w:r w:rsidR="00EC112E">
        <w:rPr>
          <w:rFonts w:ascii="Arial" w:hAnsi="Arial" w:cs="Arial"/>
          <w:sz w:val="20"/>
          <w:szCs w:val="20"/>
        </w:rPr>
        <w:t>5</w:t>
      </w:r>
      <w:r w:rsidRPr="00FF4F9C">
        <w:rPr>
          <w:rFonts w:ascii="Arial" w:hAnsi="Arial" w:cs="Arial"/>
          <w:sz w:val="20"/>
          <w:szCs w:val="20"/>
        </w:rPr>
        <w:t xml:space="preserve"> business days, the city can administratively close the case. A case can be administratively closed also if the complainant no longer wishes to pursue their case.</w:t>
      </w:r>
    </w:p>
    <w:p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After the investigator reviews the complaint, she/he will issue one of two (2) letters to the complainant: a closure letter or a letter of finding (LOF). </w:t>
      </w:r>
    </w:p>
    <w:p w:rsidR="005D34A9" w:rsidRPr="00FF4F9C" w:rsidRDefault="005D34A9" w:rsidP="005D34A9">
      <w:pPr>
        <w:pStyle w:val="ListParagraph"/>
        <w:numPr>
          <w:ilvl w:val="0"/>
          <w:numId w:val="7"/>
        </w:numPr>
        <w:spacing w:after="240"/>
        <w:rPr>
          <w:rFonts w:ascii="Arial" w:hAnsi="Arial" w:cs="Arial"/>
          <w:sz w:val="20"/>
          <w:szCs w:val="20"/>
        </w:rPr>
      </w:pPr>
      <w:r w:rsidRPr="00FF4F9C">
        <w:rPr>
          <w:rFonts w:ascii="Arial" w:hAnsi="Arial" w:cs="Arial"/>
          <w:sz w:val="20"/>
          <w:szCs w:val="20"/>
        </w:rPr>
        <w:t xml:space="preserve">A </w:t>
      </w:r>
      <w:r w:rsidRPr="00FF4F9C">
        <w:rPr>
          <w:rFonts w:ascii="Arial" w:hAnsi="Arial" w:cs="Arial"/>
          <w:sz w:val="20"/>
          <w:szCs w:val="20"/>
          <w:u w:val="single"/>
        </w:rPr>
        <w:t>closure letter</w:t>
      </w:r>
      <w:r w:rsidRPr="00FF4F9C">
        <w:rPr>
          <w:rFonts w:ascii="Arial" w:hAnsi="Arial" w:cs="Arial"/>
          <w:sz w:val="20"/>
          <w:szCs w:val="20"/>
        </w:rPr>
        <w:t xml:space="preserve"> summarizes the allegations and states that there was not a Title VI violation and that the case will be closed. </w:t>
      </w:r>
    </w:p>
    <w:p w:rsidR="005D34A9" w:rsidRPr="00FF4F9C" w:rsidRDefault="005D34A9" w:rsidP="005D34A9">
      <w:pPr>
        <w:pStyle w:val="ListParagraph"/>
        <w:numPr>
          <w:ilvl w:val="0"/>
          <w:numId w:val="7"/>
        </w:numPr>
        <w:spacing w:after="240"/>
        <w:rPr>
          <w:rFonts w:ascii="Arial" w:hAnsi="Arial" w:cs="Arial"/>
          <w:sz w:val="20"/>
          <w:szCs w:val="20"/>
        </w:rPr>
      </w:pPr>
      <w:r w:rsidRPr="00FF4F9C">
        <w:rPr>
          <w:rFonts w:ascii="Arial" w:hAnsi="Arial" w:cs="Arial"/>
          <w:sz w:val="20"/>
          <w:szCs w:val="20"/>
        </w:rPr>
        <w:t xml:space="preserve">A </w:t>
      </w:r>
      <w:r w:rsidRPr="00FF4F9C">
        <w:rPr>
          <w:rFonts w:ascii="Arial" w:hAnsi="Arial" w:cs="Arial"/>
          <w:sz w:val="20"/>
          <w:szCs w:val="20"/>
          <w:u w:val="single"/>
        </w:rPr>
        <w:t>letter of finding (LOF)</w:t>
      </w:r>
      <w:r w:rsidRPr="00FF4F9C">
        <w:rPr>
          <w:rFonts w:ascii="Arial" w:hAnsi="Arial" w:cs="Arial"/>
          <w:sz w:val="20"/>
          <w:szCs w:val="20"/>
        </w:rPr>
        <w:t xml:space="preserve"> summarizes the allegations and the interviews regarding the alleged incident, and explains whether any disciplinary action, additional training of the staff </w:t>
      </w:r>
      <w:proofErr w:type="gramStart"/>
      <w:r w:rsidRPr="00FF4F9C">
        <w:rPr>
          <w:rFonts w:ascii="Arial" w:hAnsi="Arial" w:cs="Arial"/>
          <w:sz w:val="20"/>
          <w:szCs w:val="20"/>
        </w:rPr>
        <w:t>member,</w:t>
      </w:r>
      <w:proofErr w:type="gramEnd"/>
      <w:r w:rsidRPr="00FF4F9C">
        <w:rPr>
          <w:rFonts w:ascii="Arial" w:hAnsi="Arial" w:cs="Arial"/>
          <w:sz w:val="20"/>
          <w:szCs w:val="20"/>
        </w:rPr>
        <w:t xml:space="preserve"> or other action will occur. </w:t>
      </w:r>
    </w:p>
    <w:p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If the complainant wishes to appeal the decision, she/he has </w:t>
      </w:r>
      <w:r w:rsidR="00245570">
        <w:rPr>
          <w:rFonts w:ascii="Arial" w:hAnsi="Arial" w:cs="Arial"/>
          <w:sz w:val="20"/>
          <w:szCs w:val="20"/>
        </w:rPr>
        <w:t>5</w:t>
      </w:r>
      <w:r w:rsidRPr="00FF4F9C">
        <w:rPr>
          <w:rFonts w:ascii="Arial" w:hAnsi="Arial" w:cs="Arial"/>
          <w:sz w:val="20"/>
          <w:szCs w:val="20"/>
        </w:rPr>
        <w:t xml:space="preserve"> days after the date of the letter or the LOF to do so. </w:t>
      </w:r>
    </w:p>
    <w:p w:rsidR="005D34A9" w:rsidRPr="00FF4F9C" w:rsidRDefault="005D34A9" w:rsidP="005D34A9">
      <w:pPr>
        <w:spacing w:after="240"/>
        <w:rPr>
          <w:rFonts w:ascii="Arial" w:hAnsi="Arial" w:cs="Arial"/>
          <w:b/>
          <w:sz w:val="20"/>
          <w:szCs w:val="20"/>
        </w:rPr>
      </w:pPr>
      <w:r w:rsidRPr="00FF4F9C">
        <w:rPr>
          <w:rFonts w:ascii="Arial" w:hAnsi="Arial" w:cs="Arial"/>
          <w:sz w:val="20"/>
          <w:szCs w:val="20"/>
        </w:rPr>
        <w:t>A person may also file a complaint directly with the Federal Transit Administration, at FTA Office of Civil Rights, 1200 New Jersey Avenue SE, Washington, DC 20590.</w:t>
      </w:r>
      <w:r w:rsidRPr="00FF4F9C">
        <w:rPr>
          <w:rFonts w:ascii="Arial" w:hAnsi="Arial" w:cs="Arial"/>
          <w:b/>
          <w:sz w:val="20"/>
          <w:szCs w:val="20"/>
        </w:rPr>
        <w:t xml:space="preserve"> </w:t>
      </w:r>
    </w:p>
    <w:p w:rsidR="005D34A9" w:rsidRDefault="005D34A9" w:rsidP="005D34A9">
      <w:pPr>
        <w:spacing w:after="240"/>
        <w:rPr>
          <w:rFonts w:ascii="Arial" w:hAnsi="Arial" w:cs="Arial"/>
          <w:i/>
          <w:color w:val="FF0000"/>
          <w:sz w:val="20"/>
          <w:szCs w:val="20"/>
        </w:rPr>
      </w:pPr>
      <w:r w:rsidRPr="00FF4F9C">
        <w:rPr>
          <w:rFonts w:ascii="Arial" w:hAnsi="Arial" w:cs="Arial"/>
          <w:sz w:val="20"/>
          <w:szCs w:val="20"/>
        </w:rPr>
        <w:t xml:space="preserve">If information is needed in another language, then contact </w:t>
      </w:r>
      <w:r w:rsidR="00EC112E">
        <w:rPr>
          <w:rFonts w:ascii="Arial" w:hAnsi="Arial" w:cs="Arial"/>
          <w:b/>
          <w:sz w:val="20"/>
          <w:szCs w:val="20"/>
        </w:rPr>
        <w:t>812-723-4486</w:t>
      </w:r>
      <w:r w:rsidRPr="00FF4F9C">
        <w:rPr>
          <w:rFonts w:ascii="Arial" w:hAnsi="Arial" w:cs="Arial"/>
          <w:i/>
          <w:color w:val="FF0000"/>
          <w:sz w:val="20"/>
          <w:szCs w:val="20"/>
        </w:rPr>
        <w:t xml:space="preserve">   </w:t>
      </w:r>
    </w:p>
    <w:p w:rsidR="00A80838" w:rsidRPr="00FF4F9C" w:rsidRDefault="00A80838" w:rsidP="005D34A9">
      <w:pPr>
        <w:spacing w:after="240"/>
        <w:rPr>
          <w:rFonts w:ascii="Arial" w:hAnsi="Arial" w:cs="Arial"/>
          <w:i/>
          <w:color w:val="FF0000"/>
          <w:sz w:val="20"/>
          <w:szCs w:val="20"/>
        </w:rPr>
      </w:pPr>
    </w:p>
    <w:p w:rsidR="005D34A9" w:rsidRDefault="005D34A9" w:rsidP="005D34A9">
      <w:pPr>
        <w:jc w:val="center"/>
        <w:rPr>
          <w:rFonts w:ascii="Arial" w:hAnsi="Arial" w:cs="Arial"/>
          <w:b/>
        </w:rPr>
      </w:pPr>
      <w:r w:rsidRPr="002550FD">
        <w:rPr>
          <w:rFonts w:ascii="Arial" w:hAnsi="Arial" w:cs="Arial"/>
          <w:b/>
        </w:rPr>
        <w:lastRenderedPageBreak/>
        <w:t xml:space="preserve"> (Appendix 4) – Title VI Complaint Form</w:t>
      </w:r>
    </w:p>
    <w:p w:rsidR="005D34A9" w:rsidRPr="0046469F" w:rsidRDefault="00331B24" w:rsidP="005D34A9">
      <w:pPr>
        <w:jc w:val="center"/>
        <w:rPr>
          <w:rFonts w:ascii="Arial" w:hAnsi="Arial" w:cs="Arial"/>
          <w:i/>
          <w:color w:val="002060"/>
        </w:rPr>
      </w:pPr>
      <w:r>
        <w:rPr>
          <w:rFonts w:ascii="Arial" w:hAnsi="Arial" w:cs="Arial"/>
          <w:i/>
          <w:color w:val="002060"/>
        </w:rPr>
        <w:t>Orange County Transit Services</w:t>
      </w:r>
    </w:p>
    <w:p w:rsidR="005D34A9" w:rsidRPr="00BA2B5D" w:rsidRDefault="00146981" w:rsidP="005D34A9">
      <w:pPr>
        <w:pStyle w:val="EndnoteText"/>
        <w:rPr>
          <w:rFonts w:cstheme="minorHAnsi"/>
          <w:sz w:val="21"/>
          <w:szCs w:val="21"/>
        </w:rPr>
      </w:pPr>
      <w:r w:rsidRPr="00146981">
        <w:rPr>
          <w:rFonts w:cstheme="minorHAnsi"/>
          <w:b/>
          <w:sz w:val="21"/>
          <w:szCs w:val="21"/>
        </w:rPr>
        <w:t>Orange County Transit Services (OCTS)</w:t>
      </w:r>
      <w:r w:rsidR="005D34A9" w:rsidRPr="00BA2B5D">
        <w:rPr>
          <w:rFonts w:cstheme="minorHAnsi"/>
          <w:sz w:val="21"/>
          <w:szCs w:val="21"/>
        </w:rPr>
        <w:t xml:space="preserve"> Title VI Complaint Procedure is made available in the following locations: </w:t>
      </w:r>
      <w:r w:rsidR="005D34A9" w:rsidRPr="00BA2B5D">
        <w:rPr>
          <w:rFonts w:cstheme="minorHAnsi"/>
          <w:sz w:val="18"/>
          <w:szCs w:val="18"/>
        </w:rPr>
        <w:t>(</w:t>
      </w:r>
      <w:r w:rsidR="005D34A9" w:rsidRPr="00BA2B5D">
        <w:rPr>
          <w:rFonts w:cstheme="minorHAnsi"/>
          <w:i/>
          <w:sz w:val="18"/>
          <w:szCs w:val="18"/>
        </w:rPr>
        <w:t>check all that apply</w:t>
      </w:r>
      <w:r w:rsidR="005D34A9" w:rsidRPr="00BA2B5D">
        <w:rPr>
          <w:rFonts w:cstheme="minorHAnsi"/>
          <w:sz w:val="18"/>
          <w:szCs w:val="18"/>
        </w:rPr>
        <w:t>)</w:t>
      </w:r>
    </w:p>
    <w:p w:rsidR="005D34A9" w:rsidRPr="00BA2B5D" w:rsidRDefault="005D34A9" w:rsidP="005D34A9">
      <w:pPr>
        <w:pStyle w:val="EndnoteText"/>
        <w:rPr>
          <w:rFonts w:cstheme="minorHAnsi"/>
          <w:sz w:val="21"/>
          <w:szCs w:val="21"/>
        </w:rPr>
      </w:pPr>
    </w:p>
    <w:p w:rsidR="005D34A9" w:rsidRPr="00BA2B5D" w:rsidRDefault="005D34A9" w:rsidP="005D34A9">
      <w:pPr>
        <w:pStyle w:val="EndnoteText"/>
        <w:numPr>
          <w:ilvl w:val="0"/>
          <w:numId w:val="10"/>
        </w:numPr>
        <w:rPr>
          <w:rFonts w:cstheme="minorHAnsi"/>
          <w:sz w:val="21"/>
          <w:szCs w:val="21"/>
        </w:rPr>
      </w:pPr>
      <w:r w:rsidRPr="00BA2B5D">
        <w:rPr>
          <w:rFonts w:cstheme="minorHAnsi"/>
          <w:sz w:val="21"/>
          <w:szCs w:val="21"/>
        </w:rPr>
        <w:t xml:space="preserve">Agency website, either as a reference in the Notice to Public or in its entirety </w:t>
      </w:r>
    </w:p>
    <w:p w:rsidR="005D34A9" w:rsidRPr="00BA2B5D" w:rsidRDefault="005D34A9" w:rsidP="005D34A9">
      <w:pPr>
        <w:pStyle w:val="EndnoteText"/>
        <w:numPr>
          <w:ilvl w:val="0"/>
          <w:numId w:val="10"/>
        </w:numPr>
        <w:rPr>
          <w:rFonts w:cstheme="minorHAnsi"/>
          <w:sz w:val="21"/>
          <w:szCs w:val="21"/>
        </w:rPr>
      </w:pPr>
      <w:r w:rsidRPr="00BA2B5D">
        <w:rPr>
          <w:rFonts w:cstheme="minorHAnsi"/>
          <w:sz w:val="21"/>
          <w:szCs w:val="21"/>
        </w:rPr>
        <w:t>Hard copy in the central office</w:t>
      </w:r>
    </w:p>
    <w:p w:rsidR="005D34A9" w:rsidRPr="00BA2B5D" w:rsidRDefault="005D34A9" w:rsidP="005D34A9">
      <w:pPr>
        <w:pStyle w:val="EndnoteText"/>
        <w:numPr>
          <w:ilvl w:val="0"/>
          <w:numId w:val="10"/>
        </w:numPr>
        <w:rPr>
          <w:rFonts w:cstheme="minorHAnsi"/>
          <w:sz w:val="21"/>
          <w:szCs w:val="21"/>
        </w:rPr>
      </w:pPr>
      <w:r w:rsidRPr="00BA2B5D">
        <w:rPr>
          <w:rFonts w:cstheme="minorHAnsi"/>
          <w:sz w:val="21"/>
          <w:szCs w:val="21"/>
        </w:rPr>
        <w:t>Available in appropriate languages for LEP populations, meeting the Safe Harbor Threshold.</w:t>
      </w:r>
    </w:p>
    <w:p w:rsidR="005D34A9" w:rsidRPr="00BA2B5D" w:rsidRDefault="005D34A9" w:rsidP="005D34A9">
      <w:pPr>
        <w:pStyle w:val="EndnoteText"/>
        <w:numPr>
          <w:ilvl w:val="0"/>
          <w:numId w:val="10"/>
        </w:numPr>
        <w:pBdr>
          <w:bottom w:val="single" w:sz="12" w:space="6" w:color="auto"/>
        </w:pBdr>
        <w:rPr>
          <w:rFonts w:cstheme="minorHAnsi"/>
          <w:sz w:val="21"/>
          <w:szCs w:val="21"/>
        </w:rPr>
      </w:pPr>
      <w:r w:rsidRPr="00BA2B5D">
        <w:rPr>
          <w:rFonts w:cstheme="minorHAnsi"/>
          <w:sz w:val="21"/>
          <w:szCs w:val="21"/>
        </w:rPr>
        <w:t>Other, __________________________________</w:t>
      </w:r>
    </w:p>
    <w:p w:rsidR="005D34A9" w:rsidRPr="005C6B95" w:rsidRDefault="005D34A9" w:rsidP="005D34A9">
      <w:pPr>
        <w:pStyle w:val="EndnoteText"/>
        <w:pBdr>
          <w:bottom w:val="single" w:sz="12" w:space="6" w:color="auto"/>
        </w:pBdr>
        <w:ind w:left="360"/>
        <w:rPr>
          <w:rFonts w:cstheme="minorHAnsi"/>
        </w:rPr>
      </w:pPr>
    </w:p>
    <w:p w:rsidR="005D34A9" w:rsidRPr="005C6B95" w:rsidRDefault="005D34A9" w:rsidP="005D34A9">
      <w:pPr>
        <w:jc w:val="center"/>
        <w:rPr>
          <w:rFonts w:ascii="Arial" w:hAnsi="Arial" w:cs="Arial"/>
          <w:i/>
          <w:color w:val="002060"/>
          <w:sz w:val="4"/>
          <w:szCs w:val="4"/>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5D34A9" w:rsidRPr="00495284" w:rsidTr="005D34A9">
        <w:trPr>
          <w:trHeight w:val="242"/>
        </w:trPr>
        <w:tc>
          <w:tcPr>
            <w:tcW w:w="9576" w:type="dxa"/>
            <w:gridSpan w:val="12"/>
            <w:shd w:val="clear" w:color="auto" w:fill="CCCCCC"/>
          </w:tcPr>
          <w:p w:rsidR="005D34A9" w:rsidRPr="002C3BE2" w:rsidRDefault="005D34A9" w:rsidP="005D34A9">
            <w:pPr>
              <w:pStyle w:val="NormalWeb"/>
              <w:spacing w:before="100" w:beforeAutospacing="1" w:after="120" w:afterAutospacing="0"/>
              <w:rPr>
                <w:rStyle w:val="Strong"/>
                <w:color w:val="auto"/>
                <w:sz w:val="18"/>
                <w:szCs w:val="18"/>
              </w:rPr>
            </w:pPr>
            <w:r w:rsidRPr="002C3BE2">
              <w:rPr>
                <w:rStyle w:val="Strong"/>
                <w:color w:val="auto"/>
                <w:sz w:val="18"/>
                <w:szCs w:val="18"/>
              </w:rPr>
              <w:t>Section I:</w:t>
            </w:r>
          </w:p>
        </w:tc>
      </w:tr>
      <w:tr w:rsidR="005D34A9" w:rsidRPr="00495284" w:rsidTr="005D34A9">
        <w:tc>
          <w:tcPr>
            <w:tcW w:w="9576" w:type="dxa"/>
            <w:gridSpan w:val="12"/>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Name:</w:t>
            </w:r>
          </w:p>
        </w:tc>
      </w:tr>
      <w:tr w:rsidR="005D34A9" w:rsidRPr="00495284" w:rsidTr="005D34A9">
        <w:tc>
          <w:tcPr>
            <w:tcW w:w="9576" w:type="dxa"/>
            <w:gridSpan w:val="12"/>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Address:</w:t>
            </w:r>
          </w:p>
        </w:tc>
      </w:tr>
      <w:tr w:rsidR="005D34A9" w:rsidRPr="00495284" w:rsidTr="005D34A9">
        <w:tc>
          <w:tcPr>
            <w:tcW w:w="5157" w:type="dxa"/>
            <w:gridSpan w:val="4"/>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 (Home):</w:t>
            </w:r>
          </w:p>
        </w:tc>
        <w:tc>
          <w:tcPr>
            <w:tcW w:w="4419" w:type="dxa"/>
            <w:gridSpan w:val="8"/>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 (Work):</w:t>
            </w:r>
          </w:p>
        </w:tc>
      </w:tr>
      <w:tr w:rsidR="005D34A9" w:rsidRPr="00495284" w:rsidTr="005D34A9">
        <w:tc>
          <w:tcPr>
            <w:tcW w:w="9576" w:type="dxa"/>
            <w:gridSpan w:val="12"/>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color w:val="auto"/>
                <w:sz w:val="18"/>
                <w:szCs w:val="18"/>
              </w:rPr>
              <w:t>Electronic Mail Address:</w:t>
            </w:r>
          </w:p>
        </w:tc>
      </w:tr>
      <w:tr w:rsidR="005D34A9" w:rsidRPr="00495284" w:rsidTr="005D34A9">
        <w:tc>
          <w:tcPr>
            <w:tcW w:w="2700" w:type="dxa"/>
            <w:vMerge w:val="restart"/>
          </w:tcPr>
          <w:p w:rsidR="005D34A9" w:rsidRPr="002C3BE2" w:rsidRDefault="005D34A9" w:rsidP="005D34A9">
            <w:pPr>
              <w:pStyle w:val="NormalWeb"/>
              <w:spacing w:before="0" w:after="0" w:afterAutospacing="0"/>
              <w:rPr>
                <w:color w:val="auto"/>
                <w:sz w:val="18"/>
                <w:szCs w:val="18"/>
              </w:rPr>
            </w:pPr>
            <w:r w:rsidRPr="002C3BE2">
              <w:rPr>
                <w:color w:val="auto"/>
                <w:sz w:val="18"/>
                <w:szCs w:val="18"/>
              </w:rPr>
              <w:t>Accessible Format Requirements?</w:t>
            </w:r>
          </w:p>
        </w:tc>
        <w:tc>
          <w:tcPr>
            <w:tcW w:w="2230" w:type="dxa"/>
            <w:gridSpan w:val="2"/>
          </w:tcPr>
          <w:p w:rsidR="005D34A9" w:rsidRPr="002C3BE2" w:rsidRDefault="005D34A9" w:rsidP="005D34A9">
            <w:pPr>
              <w:pStyle w:val="NormalWeb"/>
              <w:spacing w:before="0" w:after="0" w:afterAutospacing="0"/>
              <w:jc w:val="center"/>
              <w:rPr>
                <w:rStyle w:val="Strong"/>
                <w:b w:val="0"/>
                <w:color w:val="auto"/>
                <w:sz w:val="18"/>
                <w:szCs w:val="18"/>
              </w:rPr>
            </w:pPr>
            <w:r w:rsidRPr="002C3BE2">
              <w:rPr>
                <w:color w:val="auto"/>
                <w:sz w:val="18"/>
                <w:szCs w:val="18"/>
              </w:rPr>
              <w:t>Large Print</w:t>
            </w:r>
          </w:p>
        </w:tc>
        <w:tc>
          <w:tcPr>
            <w:tcW w:w="1142" w:type="dxa"/>
            <w:gridSpan w:val="3"/>
          </w:tcPr>
          <w:p w:rsidR="005D34A9" w:rsidRPr="002C3BE2" w:rsidRDefault="005D34A9" w:rsidP="005D34A9">
            <w:pPr>
              <w:pStyle w:val="NormalWeb"/>
              <w:spacing w:before="0" w:after="0" w:afterAutospacing="0"/>
              <w:jc w:val="center"/>
              <w:rPr>
                <w:rStyle w:val="Strong"/>
                <w:b w:val="0"/>
                <w:color w:val="auto"/>
                <w:sz w:val="18"/>
                <w:szCs w:val="18"/>
              </w:rPr>
            </w:pPr>
          </w:p>
        </w:tc>
        <w:tc>
          <w:tcPr>
            <w:tcW w:w="2169" w:type="dxa"/>
            <w:gridSpan w:val="5"/>
          </w:tcPr>
          <w:p w:rsidR="005D34A9" w:rsidRPr="002C3BE2" w:rsidRDefault="005D34A9" w:rsidP="005D34A9">
            <w:pPr>
              <w:pStyle w:val="NormalWeb"/>
              <w:spacing w:before="0" w:after="0" w:afterAutospacing="0"/>
              <w:jc w:val="center"/>
              <w:rPr>
                <w:rStyle w:val="Strong"/>
                <w:b w:val="0"/>
                <w:color w:val="auto"/>
                <w:sz w:val="18"/>
                <w:szCs w:val="18"/>
              </w:rPr>
            </w:pPr>
            <w:r w:rsidRPr="002C3BE2">
              <w:rPr>
                <w:rStyle w:val="Strong"/>
                <w:color w:val="auto"/>
                <w:sz w:val="18"/>
                <w:szCs w:val="18"/>
              </w:rPr>
              <w:t>Audio Tape</w:t>
            </w:r>
          </w:p>
        </w:tc>
        <w:tc>
          <w:tcPr>
            <w:tcW w:w="1335" w:type="dxa"/>
          </w:tcPr>
          <w:p w:rsidR="005D34A9" w:rsidRPr="002C3BE2" w:rsidRDefault="005D34A9" w:rsidP="005D34A9">
            <w:pPr>
              <w:pStyle w:val="NormalWeb"/>
              <w:spacing w:before="0" w:after="0" w:afterAutospacing="0"/>
              <w:jc w:val="center"/>
              <w:rPr>
                <w:rStyle w:val="Strong"/>
                <w:color w:val="auto"/>
                <w:sz w:val="18"/>
                <w:szCs w:val="18"/>
              </w:rPr>
            </w:pPr>
          </w:p>
        </w:tc>
      </w:tr>
      <w:tr w:rsidR="005D34A9" w:rsidRPr="00495284" w:rsidTr="005D34A9">
        <w:trPr>
          <w:trHeight w:val="242"/>
        </w:trPr>
        <w:tc>
          <w:tcPr>
            <w:tcW w:w="2700" w:type="dxa"/>
            <w:vMerge/>
            <w:tcBorders>
              <w:bottom w:val="single" w:sz="4" w:space="0" w:color="auto"/>
            </w:tcBorders>
          </w:tcPr>
          <w:p w:rsidR="005D34A9" w:rsidRPr="002C3BE2" w:rsidRDefault="005D34A9" w:rsidP="005D34A9">
            <w:pPr>
              <w:pStyle w:val="NormalWeb"/>
              <w:spacing w:before="0" w:after="0" w:afterAutospacing="0"/>
              <w:rPr>
                <w:color w:val="auto"/>
                <w:sz w:val="18"/>
                <w:szCs w:val="18"/>
              </w:rPr>
            </w:pPr>
          </w:p>
        </w:tc>
        <w:tc>
          <w:tcPr>
            <w:tcW w:w="2230" w:type="dxa"/>
            <w:gridSpan w:val="2"/>
            <w:tcBorders>
              <w:bottom w:val="single" w:sz="4" w:space="0" w:color="auto"/>
            </w:tcBorders>
          </w:tcPr>
          <w:p w:rsidR="005D34A9" w:rsidRPr="002C3BE2" w:rsidRDefault="005D34A9" w:rsidP="005D34A9">
            <w:pPr>
              <w:pStyle w:val="NormalWeb"/>
              <w:spacing w:before="0" w:after="0" w:afterAutospacing="0"/>
              <w:jc w:val="center"/>
              <w:rPr>
                <w:color w:val="auto"/>
                <w:sz w:val="18"/>
                <w:szCs w:val="18"/>
              </w:rPr>
            </w:pPr>
            <w:r w:rsidRPr="002C3BE2">
              <w:rPr>
                <w:color w:val="auto"/>
                <w:sz w:val="18"/>
                <w:szCs w:val="18"/>
              </w:rPr>
              <w:t>TDD</w:t>
            </w:r>
          </w:p>
        </w:tc>
        <w:tc>
          <w:tcPr>
            <w:tcW w:w="1142" w:type="dxa"/>
            <w:gridSpan w:val="3"/>
            <w:tcBorders>
              <w:bottom w:val="single" w:sz="4" w:space="0" w:color="auto"/>
            </w:tcBorders>
          </w:tcPr>
          <w:p w:rsidR="005D34A9" w:rsidRPr="002C3BE2" w:rsidRDefault="005D34A9" w:rsidP="005D34A9">
            <w:pPr>
              <w:pStyle w:val="NormalWeb"/>
              <w:spacing w:before="0" w:after="0" w:afterAutospacing="0"/>
              <w:jc w:val="center"/>
              <w:rPr>
                <w:rStyle w:val="Strong"/>
                <w:b w:val="0"/>
                <w:color w:val="auto"/>
                <w:sz w:val="18"/>
                <w:szCs w:val="18"/>
              </w:rPr>
            </w:pPr>
          </w:p>
        </w:tc>
        <w:tc>
          <w:tcPr>
            <w:tcW w:w="2169" w:type="dxa"/>
            <w:gridSpan w:val="5"/>
            <w:tcBorders>
              <w:bottom w:val="single" w:sz="4" w:space="0" w:color="auto"/>
            </w:tcBorders>
          </w:tcPr>
          <w:p w:rsidR="005D34A9" w:rsidRPr="002C3BE2" w:rsidRDefault="005D34A9" w:rsidP="005D34A9">
            <w:pPr>
              <w:pStyle w:val="NormalWeb"/>
              <w:spacing w:before="0" w:after="0" w:afterAutospacing="0"/>
              <w:jc w:val="center"/>
              <w:rPr>
                <w:rStyle w:val="Strong"/>
                <w:b w:val="0"/>
                <w:color w:val="auto"/>
                <w:sz w:val="18"/>
                <w:szCs w:val="18"/>
              </w:rPr>
            </w:pPr>
            <w:r w:rsidRPr="002C3BE2">
              <w:rPr>
                <w:rStyle w:val="Strong"/>
                <w:color w:val="auto"/>
                <w:sz w:val="18"/>
                <w:szCs w:val="18"/>
              </w:rPr>
              <w:t>Other</w:t>
            </w:r>
          </w:p>
        </w:tc>
        <w:tc>
          <w:tcPr>
            <w:tcW w:w="1335" w:type="dxa"/>
            <w:tcBorders>
              <w:bottom w:val="single" w:sz="4" w:space="0" w:color="auto"/>
            </w:tcBorders>
          </w:tcPr>
          <w:p w:rsidR="005D34A9" w:rsidRPr="002C3BE2" w:rsidRDefault="005D34A9" w:rsidP="005D34A9">
            <w:pPr>
              <w:pStyle w:val="NormalWeb"/>
              <w:spacing w:before="0" w:after="0" w:afterAutospacing="0"/>
              <w:jc w:val="center"/>
              <w:rPr>
                <w:rStyle w:val="Strong"/>
                <w:color w:val="auto"/>
                <w:sz w:val="18"/>
                <w:szCs w:val="18"/>
              </w:rPr>
            </w:pPr>
          </w:p>
        </w:tc>
      </w:tr>
      <w:tr w:rsidR="005D34A9" w:rsidRPr="00647F89" w:rsidTr="005D34A9">
        <w:tc>
          <w:tcPr>
            <w:tcW w:w="9576" w:type="dxa"/>
            <w:gridSpan w:val="12"/>
            <w:shd w:val="clear" w:color="auto" w:fill="D9D9D9"/>
          </w:tcPr>
          <w:p w:rsidR="005D34A9" w:rsidRPr="002C3BE2" w:rsidRDefault="005D34A9" w:rsidP="005D34A9">
            <w:pPr>
              <w:pStyle w:val="NormalWeb"/>
              <w:spacing w:before="0" w:after="120" w:afterAutospacing="0"/>
              <w:rPr>
                <w:rStyle w:val="Strong"/>
                <w:color w:val="auto"/>
                <w:sz w:val="18"/>
                <w:szCs w:val="18"/>
              </w:rPr>
            </w:pPr>
            <w:r w:rsidRPr="002C3BE2">
              <w:rPr>
                <w:rStyle w:val="Strong"/>
                <w:color w:val="auto"/>
                <w:sz w:val="18"/>
                <w:szCs w:val="18"/>
              </w:rPr>
              <w:t>Section II:</w:t>
            </w:r>
          </w:p>
        </w:tc>
      </w:tr>
      <w:tr w:rsidR="005D34A9" w:rsidRPr="00647F89" w:rsidTr="005D34A9">
        <w:tc>
          <w:tcPr>
            <w:tcW w:w="6282" w:type="dxa"/>
            <w:gridSpan w:val="7"/>
          </w:tcPr>
          <w:p w:rsidR="005D34A9" w:rsidRPr="002C3BE2" w:rsidRDefault="005D34A9" w:rsidP="005D34A9">
            <w:pPr>
              <w:pStyle w:val="NormalWeb"/>
              <w:spacing w:before="100" w:beforeAutospacing="1" w:after="120" w:afterAutospacing="0"/>
              <w:rPr>
                <w:rStyle w:val="Strong"/>
                <w:b w:val="0"/>
                <w:bCs w:val="0"/>
                <w:color w:val="auto"/>
                <w:sz w:val="18"/>
                <w:szCs w:val="18"/>
              </w:rPr>
            </w:pPr>
            <w:r w:rsidRPr="002C3BE2">
              <w:rPr>
                <w:color w:val="auto"/>
                <w:sz w:val="18"/>
                <w:szCs w:val="18"/>
              </w:rPr>
              <w:t>Are you filing this complaint on your own behalf?</w:t>
            </w:r>
          </w:p>
        </w:tc>
        <w:tc>
          <w:tcPr>
            <w:tcW w:w="1639" w:type="dxa"/>
            <w:gridSpan w:val="2"/>
          </w:tcPr>
          <w:p w:rsidR="005D34A9" w:rsidRPr="002C3BE2" w:rsidRDefault="005D34A9" w:rsidP="005D34A9">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655" w:type="dxa"/>
            <w:gridSpan w:val="3"/>
          </w:tcPr>
          <w:p w:rsidR="005D34A9" w:rsidRPr="002C3BE2" w:rsidRDefault="005D34A9" w:rsidP="005D34A9">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5D34A9" w:rsidRPr="00647F89" w:rsidTr="005D34A9">
        <w:tc>
          <w:tcPr>
            <w:tcW w:w="9576" w:type="dxa"/>
            <w:gridSpan w:val="12"/>
          </w:tcPr>
          <w:p w:rsidR="005D34A9" w:rsidRPr="002C3BE2" w:rsidRDefault="005D34A9" w:rsidP="005D34A9">
            <w:pPr>
              <w:pStyle w:val="NormalWeb"/>
              <w:spacing w:before="100" w:beforeAutospacing="1" w:after="120" w:afterAutospacing="0"/>
              <w:rPr>
                <w:rStyle w:val="Strong"/>
                <w:b w:val="0"/>
                <w:bCs w:val="0"/>
                <w:color w:val="auto"/>
                <w:sz w:val="18"/>
                <w:szCs w:val="18"/>
              </w:rPr>
            </w:pPr>
            <w:r w:rsidRPr="002C3BE2">
              <w:rPr>
                <w:color w:val="auto"/>
                <w:sz w:val="18"/>
                <w:szCs w:val="18"/>
              </w:rPr>
              <w:t>*If you answered "yes" to this question, go to Section III.</w:t>
            </w:r>
          </w:p>
        </w:tc>
      </w:tr>
      <w:tr w:rsidR="005D34A9" w:rsidRPr="00647F89" w:rsidTr="005D34A9">
        <w:tc>
          <w:tcPr>
            <w:tcW w:w="6282" w:type="dxa"/>
            <w:gridSpan w:val="7"/>
            <w:tcBorders>
              <w:bottom w:val="single" w:sz="4" w:space="0" w:color="auto"/>
            </w:tcBorders>
          </w:tcPr>
          <w:p w:rsidR="005D34A9" w:rsidRPr="002C3BE2" w:rsidRDefault="005D34A9" w:rsidP="005D34A9">
            <w:pPr>
              <w:pStyle w:val="NormalWeb"/>
              <w:spacing w:before="100" w:beforeAutospacing="1" w:after="120" w:afterAutospacing="0"/>
              <w:rPr>
                <w:rStyle w:val="Strong"/>
                <w:b w:val="0"/>
                <w:bCs w:val="0"/>
                <w:color w:val="auto"/>
                <w:sz w:val="18"/>
                <w:szCs w:val="18"/>
              </w:rPr>
            </w:pPr>
            <w:r w:rsidRPr="002C3BE2">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rsidR="005D34A9" w:rsidRPr="002C3BE2" w:rsidRDefault="005D34A9" w:rsidP="005D34A9">
            <w:pPr>
              <w:pStyle w:val="NormalWeb"/>
              <w:spacing w:before="100" w:beforeAutospacing="1" w:after="120" w:afterAutospacing="0"/>
              <w:jc w:val="center"/>
              <w:rPr>
                <w:rStyle w:val="Strong"/>
                <w:color w:val="auto"/>
                <w:sz w:val="18"/>
                <w:szCs w:val="18"/>
              </w:rPr>
            </w:pPr>
          </w:p>
        </w:tc>
      </w:tr>
      <w:tr w:rsidR="005D34A9" w:rsidRPr="00647F89" w:rsidTr="005D34A9">
        <w:trPr>
          <w:trHeight w:val="332"/>
        </w:trPr>
        <w:tc>
          <w:tcPr>
            <w:tcW w:w="5479" w:type="dxa"/>
            <w:gridSpan w:val="5"/>
            <w:tcBorders>
              <w:top w:val="single" w:sz="4" w:space="0" w:color="auto"/>
              <w:left w:val="single" w:sz="4" w:space="0" w:color="auto"/>
              <w:bottom w:val="nil"/>
              <w:right w:val="nil"/>
            </w:tcBorders>
          </w:tcPr>
          <w:p w:rsidR="005D34A9" w:rsidRPr="002C3BE2" w:rsidRDefault="005D34A9" w:rsidP="005D34A9">
            <w:pPr>
              <w:pStyle w:val="NormalWeb"/>
              <w:spacing w:before="100" w:beforeAutospacing="1" w:after="120" w:afterAutospacing="0"/>
              <w:rPr>
                <w:rStyle w:val="Strong"/>
                <w:color w:val="auto"/>
                <w:sz w:val="18"/>
                <w:szCs w:val="18"/>
              </w:rPr>
            </w:pPr>
            <w:r w:rsidRPr="002C3BE2">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rsidR="005D34A9" w:rsidRPr="002C3BE2" w:rsidRDefault="005D34A9" w:rsidP="005D34A9">
            <w:pPr>
              <w:pStyle w:val="NormalWeb"/>
              <w:spacing w:before="100" w:beforeAutospacing="1" w:after="120" w:afterAutospacing="0"/>
              <w:rPr>
                <w:rStyle w:val="Strong"/>
                <w:color w:val="auto"/>
                <w:sz w:val="18"/>
                <w:szCs w:val="18"/>
              </w:rPr>
            </w:pPr>
          </w:p>
        </w:tc>
      </w:tr>
      <w:tr w:rsidR="005D34A9" w:rsidRPr="00647F89" w:rsidTr="005D34A9">
        <w:tc>
          <w:tcPr>
            <w:tcW w:w="3303" w:type="dxa"/>
            <w:gridSpan w:val="2"/>
            <w:tcBorders>
              <w:top w:val="nil"/>
              <w:left w:val="single" w:sz="4" w:space="0" w:color="auto"/>
              <w:bottom w:val="single" w:sz="4" w:space="0" w:color="auto"/>
              <w:right w:val="nil"/>
            </w:tcBorders>
          </w:tcPr>
          <w:p w:rsidR="005D34A9" w:rsidRPr="002C3BE2" w:rsidRDefault="005D34A9" w:rsidP="005D34A9">
            <w:pPr>
              <w:pStyle w:val="NormalWeb"/>
              <w:spacing w:before="100" w:beforeAutospacing="1" w:after="120" w:afterAutospacing="0"/>
              <w:rPr>
                <w:color w:val="auto"/>
                <w:sz w:val="18"/>
                <w:szCs w:val="18"/>
              </w:rPr>
            </w:pPr>
          </w:p>
        </w:tc>
        <w:tc>
          <w:tcPr>
            <w:tcW w:w="1627" w:type="dxa"/>
            <w:tcBorders>
              <w:top w:val="nil"/>
              <w:left w:val="nil"/>
              <w:bottom w:val="single" w:sz="4" w:space="0" w:color="auto"/>
              <w:right w:val="nil"/>
            </w:tcBorders>
          </w:tcPr>
          <w:p w:rsidR="005D34A9" w:rsidRPr="002C3BE2" w:rsidRDefault="005D34A9" w:rsidP="005D34A9">
            <w:pPr>
              <w:pStyle w:val="NormalWeb"/>
              <w:spacing w:before="100" w:beforeAutospacing="1" w:after="120" w:afterAutospacing="0"/>
              <w:jc w:val="center"/>
              <w:rPr>
                <w:rStyle w:val="Strong"/>
                <w:color w:val="auto"/>
                <w:sz w:val="18"/>
                <w:szCs w:val="18"/>
              </w:rPr>
            </w:pPr>
          </w:p>
        </w:tc>
        <w:tc>
          <w:tcPr>
            <w:tcW w:w="1142" w:type="dxa"/>
            <w:gridSpan w:val="3"/>
            <w:tcBorders>
              <w:top w:val="nil"/>
              <w:left w:val="nil"/>
              <w:bottom w:val="single" w:sz="4" w:space="0" w:color="auto"/>
              <w:right w:val="nil"/>
            </w:tcBorders>
          </w:tcPr>
          <w:p w:rsidR="005D34A9" w:rsidRPr="002C3BE2" w:rsidRDefault="005D34A9" w:rsidP="005D34A9">
            <w:pPr>
              <w:pStyle w:val="NormalWeb"/>
              <w:spacing w:before="100" w:beforeAutospacing="1" w:after="120" w:afterAutospacing="0"/>
              <w:jc w:val="center"/>
              <w:rPr>
                <w:rStyle w:val="Strong"/>
                <w:color w:val="auto"/>
                <w:sz w:val="18"/>
                <w:szCs w:val="18"/>
              </w:rPr>
            </w:pPr>
          </w:p>
        </w:tc>
        <w:tc>
          <w:tcPr>
            <w:tcW w:w="1937" w:type="dxa"/>
            <w:gridSpan w:val="4"/>
            <w:tcBorders>
              <w:top w:val="nil"/>
              <w:left w:val="nil"/>
              <w:bottom w:val="single" w:sz="4" w:space="0" w:color="auto"/>
              <w:right w:val="nil"/>
            </w:tcBorders>
          </w:tcPr>
          <w:p w:rsidR="005D34A9" w:rsidRPr="002C3BE2" w:rsidRDefault="005D34A9" w:rsidP="005D34A9">
            <w:pPr>
              <w:pStyle w:val="NormalWeb"/>
              <w:spacing w:before="100" w:beforeAutospacing="1" w:after="120" w:afterAutospacing="0"/>
              <w:jc w:val="center"/>
              <w:rPr>
                <w:rStyle w:val="Strong"/>
                <w:color w:val="auto"/>
                <w:sz w:val="18"/>
                <w:szCs w:val="18"/>
              </w:rPr>
            </w:pPr>
          </w:p>
        </w:tc>
        <w:tc>
          <w:tcPr>
            <w:tcW w:w="1567" w:type="dxa"/>
            <w:gridSpan w:val="2"/>
            <w:tcBorders>
              <w:top w:val="nil"/>
              <w:left w:val="nil"/>
              <w:bottom w:val="single" w:sz="4" w:space="0" w:color="auto"/>
              <w:right w:val="single" w:sz="4" w:space="0" w:color="auto"/>
            </w:tcBorders>
          </w:tcPr>
          <w:p w:rsidR="005D34A9" w:rsidRPr="002C3BE2" w:rsidRDefault="005D34A9" w:rsidP="005D34A9">
            <w:pPr>
              <w:pStyle w:val="NormalWeb"/>
              <w:spacing w:before="100" w:beforeAutospacing="1" w:after="120" w:afterAutospacing="0"/>
              <w:jc w:val="center"/>
              <w:rPr>
                <w:rStyle w:val="Strong"/>
                <w:color w:val="auto"/>
                <w:sz w:val="18"/>
                <w:szCs w:val="18"/>
              </w:rPr>
            </w:pPr>
          </w:p>
        </w:tc>
      </w:tr>
      <w:tr w:rsidR="005D34A9" w:rsidRPr="007245AC" w:rsidTr="005D34A9">
        <w:tc>
          <w:tcPr>
            <w:tcW w:w="6282" w:type="dxa"/>
            <w:gridSpan w:val="7"/>
            <w:tcBorders>
              <w:top w:val="single" w:sz="4" w:space="0" w:color="auto"/>
              <w:bottom w:val="single" w:sz="4" w:space="0" w:color="auto"/>
            </w:tcBorders>
          </w:tcPr>
          <w:p w:rsidR="005D34A9" w:rsidRPr="002C3BE2" w:rsidRDefault="005D34A9" w:rsidP="005D34A9">
            <w:pPr>
              <w:pStyle w:val="NormalWeb"/>
              <w:spacing w:before="100" w:beforeAutospacing="1" w:after="120" w:afterAutospacing="0"/>
              <w:rPr>
                <w:color w:val="auto"/>
                <w:sz w:val="18"/>
                <w:szCs w:val="18"/>
              </w:rPr>
            </w:pPr>
            <w:r w:rsidRPr="002C3BE2">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5D34A9" w:rsidRPr="002C3BE2" w:rsidRDefault="005D34A9" w:rsidP="005D34A9">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567" w:type="dxa"/>
            <w:gridSpan w:val="2"/>
            <w:tcBorders>
              <w:top w:val="single" w:sz="4" w:space="0" w:color="auto"/>
              <w:bottom w:val="single" w:sz="4" w:space="0" w:color="auto"/>
            </w:tcBorders>
          </w:tcPr>
          <w:p w:rsidR="005D34A9" w:rsidRPr="002C3BE2" w:rsidRDefault="005D34A9" w:rsidP="005D34A9">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5D34A9" w:rsidRPr="007245AC" w:rsidTr="005D34A9">
        <w:tc>
          <w:tcPr>
            <w:tcW w:w="9576" w:type="dxa"/>
            <w:gridSpan w:val="12"/>
            <w:tcBorders>
              <w:bottom w:val="single" w:sz="4" w:space="0" w:color="auto"/>
            </w:tcBorders>
            <w:shd w:val="clear" w:color="auto" w:fill="D9D9D9"/>
          </w:tcPr>
          <w:p w:rsidR="005D34A9" w:rsidRPr="002C3BE2" w:rsidRDefault="005D34A9" w:rsidP="005D34A9">
            <w:pPr>
              <w:rPr>
                <w:rFonts w:ascii="Arial" w:hAnsi="Arial" w:cs="Arial"/>
                <w:b/>
                <w:sz w:val="18"/>
                <w:szCs w:val="18"/>
              </w:rPr>
            </w:pPr>
            <w:r w:rsidRPr="002C3BE2">
              <w:rPr>
                <w:rFonts w:ascii="Arial" w:hAnsi="Arial" w:cs="Arial"/>
                <w:b/>
                <w:sz w:val="18"/>
                <w:szCs w:val="18"/>
              </w:rPr>
              <w:t>Section III:</w:t>
            </w:r>
          </w:p>
        </w:tc>
      </w:tr>
      <w:tr w:rsidR="005D34A9" w:rsidRPr="007245AC" w:rsidTr="005D34A9">
        <w:tc>
          <w:tcPr>
            <w:tcW w:w="9576" w:type="dxa"/>
            <w:gridSpan w:val="12"/>
            <w:shd w:val="clear" w:color="auto" w:fill="FFFFFF"/>
          </w:tcPr>
          <w:p w:rsidR="005D34A9" w:rsidRPr="002C3BE2" w:rsidRDefault="005D34A9" w:rsidP="005D34A9">
            <w:pPr>
              <w:spacing w:after="120"/>
              <w:rPr>
                <w:rFonts w:ascii="Arial" w:hAnsi="Arial" w:cs="Arial"/>
                <w:sz w:val="18"/>
                <w:szCs w:val="18"/>
              </w:rPr>
            </w:pPr>
            <w:r w:rsidRPr="002C3BE2">
              <w:rPr>
                <w:rFonts w:ascii="Arial" w:hAnsi="Arial" w:cs="Arial"/>
                <w:sz w:val="18"/>
                <w:szCs w:val="18"/>
              </w:rPr>
              <w:t xml:space="preserve">I believe the discrimination I experienced was based on (check all that apply): </w:t>
            </w:r>
          </w:p>
          <w:p w:rsidR="0074192D" w:rsidRPr="0074192D" w:rsidRDefault="0074192D" w:rsidP="0074192D">
            <w:pPr>
              <w:tabs>
                <w:tab w:val="left" w:pos="2160"/>
                <w:tab w:val="left" w:pos="5040"/>
              </w:tabs>
              <w:spacing w:after="120"/>
              <w:rPr>
                <w:rFonts w:ascii="Arial" w:hAnsi="Arial" w:cs="Arial"/>
                <w:sz w:val="18"/>
                <w:szCs w:val="18"/>
              </w:rPr>
            </w:pPr>
            <w:r w:rsidRPr="0074192D">
              <w:rPr>
                <w:rFonts w:ascii="Arial" w:hAnsi="Arial" w:cs="Arial"/>
                <w:sz w:val="18"/>
                <w:szCs w:val="18"/>
              </w:rPr>
              <w:t>[ ] Race                    [ ] Color                    [ ] National Origin</w:t>
            </w:r>
            <w:r>
              <w:rPr>
                <w:rFonts w:ascii="Arial" w:hAnsi="Arial" w:cs="Arial"/>
                <w:sz w:val="18"/>
                <w:szCs w:val="18"/>
              </w:rPr>
              <w:t xml:space="preserve">                     [ ] Sex                    </w:t>
            </w:r>
            <w:r w:rsidRPr="0074192D">
              <w:rPr>
                <w:rFonts w:ascii="Arial" w:hAnsi="Arial" w:cs="Arial"/>
                <w:sz w:val="18"/>
                <w:szCs w:val="18"/>
              </w:rPr>
              <w:t xml:space="preserve"> [ ]</w:t>
            </w:r>
            <w:r>
              <w:rPr>
                <w:rFonts w:ascii="Arial" w:hAnsi="Arial" w:cs="Arial"/>
                <w:sz w:val="18"/>
                <w:szCs w:val="18"/>
              </w:rPr>
              <w:t xml:space="preserve"> </w:t>
            </w:r>
            <w:r w:rsidRPr="0074192D">
              <w:rPr>
                <w:rFonts w:ascii="Arial" w:hAnsi="Arial" w:cs="Arial"/>
                <w:sz w:val="18"/>
                <w:szCs w:val="18"/>
              </w:rPr>
              <w:t xml:space="preserve"> Gender Identity  </w:t>
            </w:r>
            <w:r>
              <w:rPr>
                <w:rFonts w:ascii="Arial" w:hAnsi="Arial" w:cs="Arial"/>
                <w:sz w:val="18"/>
                <w:szCs w:val="18"/>
              </w:rPr>
              <w:t xml:space="preserve">          </w:t>
            </w:r>
            <w:r w:rsidRPr="0074192D">
              <w:rPr>
                <w:rFonts w:ascii="Arial" w:hAnsi="Arial" w:cs="Arial"/>
                <w:sz w:val="18"/>
                <w:szCs w:val="18"/>
              </w:rPr>
              <w:t>[ ]  Sexual Orientation                    [ ] Religion</w:t>
            </w:r>
          </w:p>
          <w:p w:rsidR="005D34A9" w:rsidRPr="002C3BE2" w:rsidRDefault="005D34A9" w:rsidP="005D34A9">
            <w:pPr>
              <w:spacing w:after="120"/>
              <w:rPr>
                <w:rFonts w:ascii="Arial" w:hAnsi="Arial" w:cs="Arial"/>
                <w:sz w:val="18"/>
                <w:szCs w:val="18"/>
                <w:u w:val="single"/>
              </w:rPr>
            </w:pPr>
            <w:r w:rsidRPr="002C3BE2">
              <w:rPr>
                <w:rFonts w:ascii="Arial" w:hAnsi="Arial" w:cs="Arial"/>
                <w:sz w:val="18"/>
                <w:szCs w:val="18"/>
              </w:rPr>
              <w:t xml:space="preserve">Date of Alleged Discrimination (Month, Day, Year): </w:t>
            </w:r>
            <w:r w:rsidRPr="002C3BE2">
              <w:rPr>
                <w:rFonts w:ascii="Arial" w:hAnsi="Arial" w:cs="Arial"/>
                <w:sz w:val="18"/>
                <w:szCs w:val="18"/>
                <w:u w:val="single"/>
              </w:rPr>
              <w:tab/>
              <w:t>__________</w:t>
            </w:r>
          </w:p>
          <w:p w:rsidR="005D34A9" w:rsidRPr="002C3BE2" w:rsidRDefault="005D34A9" w:rsidP="005D34A9">
            <w:pPr>
              <w:spacing w:after="120"/>
              <w:rPr>
                <w:rFonts w:ascii="Arial" w:hAnsi="Arial" w:cs="Arial"/>
                <w:sz w:val="18"/>
                <w:szCs w:val="18"/>
              </w:rPr>
            </w:pPr>
            <w:r w:rsidRPr="002C3BE2">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5D34A9" w:rsidRPr="002C3BE2" w:rsidRDefault="005D34A9" w:rsidP="005D34A9">
            <w:pPr>
              <w:spacing w:after="120"/>
              <w:rPr>
                <w:rFonts w:ascii="Arial" w:hAnsi="Arial" w:cs="Arial"/>
                <w:sz w:val="18"/>
                <w:szCs w:val="18"/>
              </w:rPr>
            </w:pPr>
            <w:r w:rsidRPr="002C3BE2">
              <w:rPr>
                <w:rFonts w:ascii="Arial" w:hAnsi="Arial" w:cs="Arial"/>
                <w:sz w:val="18"/>
                <w:szCs w:val="18"/>
              </w:rPr>
              <w:t>______________________________________________________________________________</w:t>
            </w:r>
          </w:p>
          <w:p w:rsidR="005D34A9" w:rsidRPr="002C3BE2" w:rsidRDefault="005D34A9" w:rsidP="005D34A9">
            <w:pPr>
              <w:spacing w:after="120"/>
              <w:rPr>
                <w:rFonts w:ascii="Arial" w:hAnsi="Arial" w:cs="Arial"/>
                <w:sz w:val="18"/>
                <w:szCs w:val="18"/>
              </w:rPr>
            </w:pPr>
            <w:r w:rsidRPr="002C3BE2">
              <w:rPr>
                <w:rFonts w:ascii="Arial" w:hAnsi="Arial" w:cs="Arial"/>
                <w:sz w:val="18"/>
                <w:szCs w:val="18"/>
              </w:rPr>
              <w:t>______________________________________________________________________________</w:t>
            </w:r>
          </w:p>
        </w:tc>
      </w:tr>
      <w:tr w:rsidR="005D34A9" w:rsidRPr="007245AC" w:rsidTr="005D34A9">
        <w:tc>
          <w:tcPr>
            <w:tcW w:w="9576" w:type="dxa"/>
            <w:gridSpan w:val="12"/>
            <w:shd w:val="clear" w:color="auto" w:fill="D9D9D9"/>
          </w:tcPr>
          <w:p w:rsidR="005D34A9" w:rsidRPr="002C3BE2" w:rsidRDefault="005D34A9" w:rsidP="005D34A9">
            <w:pPr>
              <w:rPr>
                <w:rFonts w:ascii="Arial" w:hAnsi="Arial" w:cs="Arial"/>
                <w:b/>
                <w:sz w:val="18"/>
                <w:szCs w:val="18"/>
              </w:rPr>
            </w:pPr>
            <w:r w:rsidRPr="002C3BE2">
              <w:rPr>
                <w:rFonts w:ascii="Arial" w:hAnsi="Arial" w:cs="Arial"/>
                <w:b/>
                <w:sz w:val="18"/>
                <w:szCs w:val="18"/>
              </w:rPr>
              <w:t>Section IV</w:t>
            </w:r>
          </w:p>
        </w:tc>
      </w:tr>
      <w:tr w:rsidR="005D34A9" w:rsidRPr="007245AC" w:rsidTr="005D34A9">
        <w:trPr>
          <w:trHeight w:val="737"/>
        </w:trPr>
        <w:tc>
          <w:tcPr>
            <w:tcW w:w="6282" w:type="dxa"/>
            <w:gridSpan w:val="7"/>
            <w:tcBorders>
              <w:bottom w:val="single" w:sz="4" w:space="0" w:color="auto"/>
            </w:tcBorders>
          </w:tcPr>
          <w:p w:rsidR="005D34A9" w:rsidRPr="002C3BE2" w:rsidRDefault="005D34A9" w:rsidP="005D34A9">
            <w:pPr>
              <w:pStyle w:val="NormalWeb"/>
              <w:spacing w:before="0" w:after="120" w:afterAutospacing="0"/>
              <w:rPr>
                <w:color w:val="auto"/>
                <w:sz w:val="18"/>
                <w:szCs w:val="18"/>
              </w:rPr>
            </w:pPr>
            <w:r w:rsidRPr="002C3BE2">
              <w:rPr>
                <w:color w:val="auto"/>
                <w:sz w:val="18"/>
                <w:szCs w:val="18"/>
              </w:rPr>
              <w:t>Have you previously filed a Title VI complaint with this agency?</w:t>
            </w:r>
          </w:p>
        </w:tc>
        <w:tc>
          <w:tcPr>
            <w:tcW w:w="1548" w:type="dxa"/>
            <w:tcBorders>
              <w:bottom w:val="single" w:sz="4" w:space="0" w:color="auto"/>
            </w:tcBorders>
          </w:tcPr>
          <w:p w:rsidR="005D34A9" w:rsidRPr="002C3BE2" w:rsidRDefault="005D34A9" w:rsidP="005D34A9">
            <w:pPr>
              <w:pStyle w:val="NormalWeb"/>
              <w:spacing w:before="0" w:after="120" w:afterAutospacing="0"/>
              <w:jc w:val="center"/>
              <w:rPr>
                <w:color w:val="auto"/>
                <w:sz w:val="18"/>
                <w:szCs w:val="18"/>
              </w:rPr>
            </w:pPr>
            <w:r w:rsidRPr="002C3BE2">
              <w:rPr>
                <w:color w:val="auto"/>
                <w:sz w:val="18"/>
                <w:szCs w:val="18"/>
              </w:rPr>
              <w:t>Yes</w:t>
            </w:r>
          </w:p>
        </w:tc>
        <w:tc>
          <w:tcPr>
            <w:tcW w:w="1746" w:type="dxa"/>
            <w:gridSpan w:val="4"/>
            <w:tcBorders>
              <w:bottom w:val="single" w:sz="4" w:space="0" w:color="auto"/>
            </w:tcBorders>
          </w:tcPr>
          <w:p w:rsidR="005D34A9" w:rsidRPr="002C3BE2" w:rsidRDefault="005D34A9" w:rsidP="005D34A9">
            <w:pPr>
              <w:pStyle w:val="NormalWeb"/>
              <w:spacing w:before="0" w:after="120" w:afterAutospacing="0"/>
              <w:jc w:val="center"/>
              <w:rPr>
                <w:color w:val="auto"/>
                <w:sz w:val="18"/>
                <w:szCs w:val="18"/>
              </w:rPr>
            </w:pPr>
            <w:r w:rsidRPr="002C3BE2">
              <w:rPr>
                <w:color w:val="auto"/>
                <w:sz w:val="18"/>
                <w:szCs w:val="18"/>
              </w:rPr>
              <w:t>No</w:t>
            </w:r>
          </w:p>
        </w:tc>
      </w:tr>
      <w:tr w:rsidR="005D34A9" w:rsidRPr="007245AC" w:rsidTr="005D34A9">
        <w:trPr>
          <w:trHeight w:val="251"/>
        </w:trPr>
        <w:tc>
          <w:tcPr>
            <w:tcW w:w="9576" w:type="dxa"/>
            <w:gridSpan w:val="12"/>
            <w:tcBorders>
              <w:bottom w:val="single" w:sz="4" w:space="0" w:color="auto"/>
            </w:tcBorders>
            <w:shd w:val="clear" w:color="auto" w:fill="D9D9D9"/>
          </w:tcPr>
          <w:p w:rsidR="005D34A9" w:rsidRPr="002C3BE2" w:rsidRDefault="005D34A9" w:rsidP="005D34A9">
            <w:pPr>
              <w:pStyle w:val="NormalWeb"/>
              <w:spacing w:before="0" w:after="120" w:afterAutospacing="0"/>
              <w:rPr>
                <w:color w:val="auto"/>
                <w:sz w:val="18"/>
                <w:szCs w:val="18"/>
              </w:rPr>
            </w:pPr>
            <w:r w:rsidRPr="002C3BE2">
              <w:rPr>
                <w:b/>
                <w:color w:val="auto"/>
                <w:sz w:val="18"/>
                <w:szCs w:val="18"/>
              </w:rPr>
              <w:lastRenderedPageBreak/>
              <w:t>Section V</w:t>
            </w:r>
          </w:p>
        </w:tc>
      </w:tr>
      <w:tr w:rsidR="005D34A9" w:rsidRPr="007245AC" w:rsidTr="005D34A9">
        <w:tc>
          <w:tcPr>
            <w:tcW w:w="9576" w:type="dxa"/>
            <w:gridSpan w:val="12"/>
            <w:tcBorders>
              <w:bottom w:val="single" w:sz="4" w:space="0" w:color="auto"/>
            </w:tcBorders>
          </w:tcPr>
          <w:p w:rsidR="005D34A9" w:rsidRPr="002C3BE2" w:rsidRDefault="005D34A9" w:rsidP="005D34A9">
            <w:pPr>
              <w:tabs>
                <w:tab w:val="left" w:pos="2430"/>
                <w:tab w:val="left" w:pos="4320"/>
                <w:tab w:val="left" w:pos="6480"/>
              </w:tabs>
              <w:spacing w:after="120"/>
              <w:rPr>
                <w:rFonts w:ascii="Arial" w:hAnsi="Arial" w:cs="Arial"/>
                <w:sz w:val="18"/>
                <w:szCs w:val="18"/>
              </w:rPr>
            </w:pPr>
            <w:r w:rsidRPr="002C3BE2">
              <w:rPr>
                <w:rFonts w:ascii="Arial" w:hAnsi="Arial" w:cs="Arial"/>
                <w:sz w:val="18"/>
                <w:szCs w:val="18"/>
              </w:rPr>
              <w:t xml:space="preserve">Have you filed this complaint with any other Federal, State, or local agency, or with any Federal or State court? </w:t>
            </w:r>
          </w:p>
          <w:p w:rsidR="005D34A9" w:rsidRPr="002C3BE2" w:rsidRDefault="005D34A9" w:rsidP="005D34A9">
            <w:pPr>
              <w:tabs>
                <w:tab w:val="left" w:pos="2430"/>
                <w:tab w:val="left" w:pos="4320"/>
                <w:tab w:val="left" w:pos="6480"/>
              </w:tabs>
              <w:spacing w:after="120"/>
              <w:rPr>
                <w:rFonts w:ascii="Arial" w:hAnsi="Arial" w:cs="Arial"/>
                <w:sz w:val="18"/>
                <w:szCs w:val="18"/>
              </w:rPr>
            </w:pPr>
            <w:r w:rsidRPr="002C3BE2">
              <w:rPr>
                <w:rFonts w:ascii="Arial" w:hAnsi="Arial" w:cs="Arial"/>
                <w:sz w:val="18"/>
                <w:szCs w:val="18"/>
              </w:rPr>
              <w:t>[ ] Yes</w:t>
            </w:r>
            <w:r w:rsidRPr="002C3BE2">
              <w:rPr>
                <w:rFonts w:ascii="Arial" w:hAnsi="Arial" w:cs="Arial"/>
                <w:sz w:val="18"/>
                <w:szCs w:val="18"/>
              </w:rPr>
              <w:tab/>
              <w:t>[ ] No</w:t>
            </w:r>
          </w:p>
          <w:p w:rsidR="005D34A9" w:rsidRPr="002C3BE2" w:rsidRDefault="005D34A9" w:rsidP="005D34A9">
            <w:pPr>
              <w:spacing w:after="120"/>
              <w:rPr>
                <w:rFonts w:ascii="Arial" w:hAnsi="Arial" w:cs="Arial"/>
                <w:sz w:val="18"/>
                <w:szCs w:val="18"/>
              </w:rPr>
            </w:pPr>
            <w:r w:rsidRPr="002C3BE2">
              <w:rPr>
                <w:rFonts w:ascii="Arial" w:hAnsi="Arial" w:cs="Arial"/>
                <w:sz w:val="18"/>
                <w:szCs w:val="18"/>
              </w:rPr>
              <w:t>If yes, check all that apply:</w:t>
            </w:r>
          </w:p>
          <w:p w:rsidR="005D34A9" w:rsidRPr="002C3BE2" w:rsidRDefault="005D34A9" w:rsidP="005D34A9">
            <w:pPr>
              <w:spacing w:after="120"/>
              <w:rPr>
                <w:rFonts w:ascii="Arial" w:hAnsi="Arial" w:cs="Arial"/>
                <w:sz w:val="18"/>
                <w:szCs w:val="18"/>
              </w:rPr>
            </w:pPr>
            <w:r w:rsidRPr="002C3BE2">
              <w:rPr>
                <w:rFonts w:ascii="Arial" w:hAnsi="Arial" w:cs="Arial"/>
                <w:sz w:val="18"/>
                <w:szCs w:val="18"/>
              </w:rPr>
              <w:t xml:space="preserve">[ ] Federal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5D34A9" w:rsidRPr="002C3BE2" w:rsidRDefault="005D34A9" w:rsidP="005D34A9">
            <w:pPr>
              <w:tabs>
                <w:tab w:val="left" w:pos="4320"/>
              </w:tabs>
              <w:spacing w:after="120"/>
              <w:rPr>
                <w:rFonts w:ascii="Arial" w:hAnsi="Arial" w:cs="Arial"/>
                <w:sz w:val="18"/>
                <w:szCs w:val="18"/>
              </w:rPr>
            </w:pPr>
            <w:r w:rsidRPr="002C3BE2">
              <w:rPr>
                <w:rFonts w:ascii="Arial" w:hAnsi="Arial" w:cs="Arial"/>
                <w:sz w:val="18"/>
                <w:szCs w:val="18"/>
              </w:rPr>
              <w:t xml:space="preserve">[ ] Federal Court </w:t>
            </w:r>
            <w:r w:rsidRPr="002C3BE2">
              <w:rPr>
                <w:rFonts w:ascii="Arial" w:hAnsi="Arial" w:cs="Arial"/>
                <w:sz w:val="18"/>
                <w:szCs w:val="18"/>
                <w:u w:val="single"/>
              </w:rPr>
              <w:tab/>
            </w:r>
            <w:r w:rsidRPr="002C3BE2">
              <w:rPr>
                <w:rFonts w:ascii="Arial" w:hAnsi="Arial" w:cs="Arial"/>
                <w:sz w:val="18"/>
                <w:szCs w:val="18"/>
              </w:rPr>
              <w:tab/>
              <w:t xml:space="preserve">[ ] State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5D34A9" w:rsidRPr="002C3BE2" w:rsidRDefault="005D34A9" w:rsidP="005D34A9">
            <w:pPr>
              <w:tabs>
                <w:tab w:val="left" w:pos="4320"/>
              </w:tabs>
              <w:spacing w:after="120"/>
              <w:rPr>
                <w:rFonts w:ascii="Arial" w:hAnsi="Arial" w:cs="Arial"/>
                <w:sz w:val="18"/>
                <w:szCs w:val="18"/>
              </w:rPr>
            </w:pPr>
            <w:r w:rsidRPr="002C3BE2">
              <w:rPr>
                <w:rFonts w:ascii="Arial" w:hAnsi="Arial" w:cs="Arial"/>
                <w:sz w:val="18"/>
                <w:szCs w:val="18"/>
              </w:rPr>
              <w:t xml:space="preserve">[ ] State Court </w:t>
            </w:r>
            <w:r w:rsidRPr="002C3BE2">
              <w:rPr>
                <w:rFonts w:ascii="Arial" w:hAnsi="Arial" w:cs="Arial"/>
                <w:sz w:val="18"/>
                <w:szCs w:val="18"/>
                <w:u w:val="single"/>
              </w:rPr>
              <w:tab/>
            </w:r>
            <w:r w:rsidRPr="002C3BE2">
              <w:rPr>
                <w:rFonts w:ascii="Arial" w:hAnsi="Arial" w:cs="Arial"/>
                <w:sz w:val="18"/>
                <w:szCs w:val="18"/>
              </w:rPr>
              <w:tab/>
              <w:t xml:space="preserve">[ ] Local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tc>
      </w:tr>
      <w:tr w:rsidR="005D34A9" w:rsidRPr="007245AC" w:rsidTr="005D34A9">
        <w:tc>
          <w:tcPr>
            <w:tcW w:w="9576" w:type="dxa"/>
            <w:gridSpan w:val="12"/>
            <w:tcBorders>
              <w:bottom w:val="single" w:sz="4" w:space="0" w:color="auto"/>
            </w:tcBorders>
          </w:tcPr>
          <w:p w:rsidR="005D34A9" w:rsidRPr="002C3BE2" w:rsidRDefault="005D34A9" w:rsidP="005D34A9">
            <w:pPr>
              <w:spacing w:after="120"/>
              <w:rPr>
                <w:rFonts w:ascii="Arial" w:hAnsi="Arial" w:cs="Arial"/>
                <w:sz w:val="18"/>
                <w:szCs w:val="18"/>
              </w:rPr>
            </w:pPr>
            <w:r w:rsidRPr="002C3BE2">
              <w:rPr>
                <w:rFonts w:ascii="Arial" w:hAnsi="Arial" w:cs="Arial"/>
                <w:sz w:val="18"/>
                <w:szCs w:val="18"/>
              </w:rPr>
              <w:t>Please provide information about a contact person at the agency/court where the complaint was filed.</w:t>
            </w:r>
            <w:r w:rsidRPr="002C3BE2">
              <w:rPr>
                <w:rFonts w:ascii="Arial" w:hAnsi="Arial" w:cs="Arial"/>
                <w:sz w:val="18"/>
                <w:szCs w:val="18"/>
              </w:rPr>
              <w:tab/>
            </w:r>
          </w:p>
        </w:tc>
      </w:tr>
      <w:tr w:rsidR="005D34A9" w:rsidRPr="007245AC" w:rsidTr="005D34A9">
        <w:tc>
          <w:tcPr>
            <w:tcW w:w="9576" w:type="dxa"/>
            <w:gridSpan w:val="12"/>
            <w:tcBorders>
              <w:bottom w:val="single" w:sz="4" w:space="0" w:color="auto"/>
            </w:tcBorders>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Name:</w:t>
            </w:r>
          </w:p>
        </w:tc>
      </w:tr>
      <w:tr w:rsidR="005D34A9" w:rsidRPr="007245AC" w:rsidTr="005D34A9">
        <w:tc>
          <w:tcPr>
            <w:tcW w:w="9576" w:type="dxa"/>
            <w:gridSpan w:val="12"/>
            <w:tcBorders>
              <w:bottom w:val="single" w:sz="4" w:space="0" w:color="auto"/>
            </w:tcBorders>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Title:</w:t>
            </w:r>
          </w:p>
        </w:tc>
      </w:tr>
      <w:tr w:rsidR="005D34A9" w:rsidRPr="007245AC" w:rsidTr="005D34A9">
        <w:tc>
          <w:tcPr>
            <w:tcW w:w="9576" w:type="dxa"/>
            <w:gridSpan w:val="12"/>
            <w:tcBorders>
              <w:bottom w:val="single" w:sz="4" w:space="0" w:color="auto"/>
            </w:tcBorders>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Agency:</w:t>
            </w:r>
          </w:p>
        </w:tc>
      </w:tr>
      <w:tr w:rsidR="005D34A9" w:rsidRPr="007245AC" w:rsidTr="005D34A9">
        <w:tc>
          <w:tcPr>
            <w:tcW w:w="9576" w:type="dxa"/>
            <w:gridSpan w:val="12"/>
            <w:tcBorders>
              <w:bottom w:val="single" w:sz="4" w:space="0" w:color="auto"/>
            </w:tcBorders>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Address:</w:t>
            </w:r>
          </w:p>
        </w:tc>
      </w:tr>
      <w:tr w:rsidR="005D34A9" w:rsidRPr="007245AC" w:rsidTr="005D34A9">
        <w:tc>
          <w:tcPr>
            <w:tcW w:w="9576" w:type="dxa"/>
            <w:gridSpan w:val="12"/>
            <w:tcBorders>
              <w:bottom w:val="single" w:sz="4" w:space="0" w:color="auto"/>
            </w:tcBorders>
          </w:tcPr>
          <w:p w:rsidR="005D34A9" w:rsidRPr="002C3BE2" w:rsidRDefault="005D34A9" w:rsidP="005D34A9">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w:t>
            </w:r>
          </w:p>
        </w:tc>
      </w:tr>
      <w:tr w:rsidR="005D34A9" w:rsidRPr="007245AC" w:rsidTr="005D34A9">
        <w:tc>
          <w:tcPr>
            <w:tcW w:w="9576" w:type="dxa"/>
            <w:gridSpan w:val="12"/>
            <w:shd w:val="clear" w:color="auto" w:fill="D9D9D9"/>
          </w:tcPr>
          <w:p w:rsidR="005D34A9" w:rsidRPr="002C3BE2" w:rsidRDefault="005D34A9" w:rsidP="005D34A9">
            <w:pPr>
              <w:rPr>
                <w:rFonts w:ascii="Arial" w:hAnsi="Arial" w:cs="Arial"/>
                <w:b/>
                <w:sz w:val="18"/>
                <w:szCs w:val="18"/>
              </w:rPr>
            </w:pPr>
            <w:r w:rsidRPr="002C3BE2">
              <w:rPr>
                <w:rFonts w:ascii="Arial" w:hAnsi="Arial" w:cs="Arial"/>
                <w:b/>
                <w:sz w:val="18"/>
                <w:szCs w:val="18"/>
              </w:rPr>
              <w:t>Section VI</w:t>
            </w:r>
          </w:p>
        </w:tc>
      </w:tr>
      <w:tr w:rsidR="005D34A9" w:rsidRPr="007245AC" w:rsidTr="005D34A9">
        <w:tc>
          <w:tcPr>
            <w:tcW w:w="9576" w:type="dxa"/>
            <w:gridSpan w:val="12"/>
          </w:tcPr>
          <w:p w:rsidR="005D34A9" w:rsidRPr="002C3BE2" w:rsidRDefault="005D34A9" w:rsidP="005D34A9">
            <w:pPr>
              <w:pStyle w:val="NormalWeb"/>
              <w:spacing w:before="0" w:after="120" w:afterAutospacing="0"/>
              <w:rPr>
                <w:color w:val="auto"/>
                <w:sz w:val="18"/>
                <w:szCs w:val="18"/>
              </w:rPr>
            </w:pPr>
            <w:r w:rsidRPr="002C3BE2">
              <w:rPr>
                <w:color w:val="auto"/>
                <w:sz w:val="18"/>
                <w:szCs w:val="18"/>
              </w:rPr>
              <w:t>Name of agency complaint is against:</w:t>
            </w:r>
          </w:p>
        </w:tc>
      </w:tr>
      <w:tr w:rsidR="005D34A9" w:rsidRPr="007245AC" w:rsidTr="005D34A9">
        <w:tc>
          <w:tcPr>
            <w:tcW w:w="9576" w:type="dxa"/>
            <w:gridSpan w:val="12"/>
          </w:tcPr>
          <w:p w:rsidR="005D34A9" w:rsidRPr="002C3BE2" w:rsidRDefault="005D34A9" w:rsidP="005D34A9">
            <w:pPr>
              <w:pStyle w:val="NormalWeb"/>
              <w:spacing w:before="0" w:after="120" w:afterAutospacing="0"/>
              <w:rPr>
                <w:color w:val="auto"/>
                <w:sz w:val="18"/>
                <w:szCs w:val="18"/>
              </w:rPr>
            </w:pPr>
            <w:r w:rsidRPr="002C3BE2">
              <w:rPr>
                <w:color w:val="auto"/>
                <w:sz w:val="18"/>
                <w:szCs w:val="18"/>
              </w:rPr>
              <w:t xml:space="preserve">Contact person: </w:t>
            </w:r>
          </w:p>
        </w:tc>
      </w:tr>
      <w:tr w:rsidR="005D34A9" w:rsidRPr="007245AC" w:rsidTr="005D34A9">
        <w:tc>
          <w:tcPr>
            <w:tcW w:w="9576" w:type="dxa"/>
            <w:gridSpan w:val="12"/>
          </w:tcPr>
          <w:p w:rsidR="005D34A9" w:rsidRPr="002C3BE2" w:rsidRDefault="005D34A9" w:rsidP="005D34A9">
            <w:pPr>
              <w:pStyle w:val="NormalWeb"/>
              <w:spacing w:before="0" w:after="120" w:afterAutospacing="0"/>
              <w:rPr>
                <w:color w:val="auto"/>
                <w:sz w:val="18"/>
                <w:szCs w:val="18"/>
              </w:rPr>
            </w:pPr>
            <w:r w:rsidRPr="002C3BE2">
              <w:rPr>
                <w:color w:val="auto"/>
                <w:sz w:val="18"/>
                <w:szCs w:val="18"/>
              </w:rPr>
              <w:t>Title:</w:t>
            </w:r>
          </w:p>
        </w:tc>
      </w:tr>
      <w:tr w:rsidR="005D34A9" w:rsidRPr="007245AC" w:rsidTr="005D34A9">
        <w:tc>
          <w:tcPr>
            <w:tcW w:w="9576" w:type="dxa"/>
            <w:gridSpan w:val="12"/>
            <w:tcBorders>
              <w:bottom w:val="single" w:sz="4" w:space="0" w:color="auto"/>
            </w:tcBorders>
          </w:tcPr>
          <w:p w:rsidR="005D34A9" w:rsidRPr="002C3BE2" w:rsidRDefault="005D34A9" w:rsidP="005D34A9">
            <w:pPr>
              <w:pStyle w:val="NormalWeb"/>
              <w:spacing w:before="0" w:after="120" w:afterAutospacing="0"/>
              <w:rPr>
                <w:color w:val="auto"/>
                <w:sz w:val="18"/>
                <w:szCs w:val="18"/>
              </w:rPr>
            </w:pPr>
            <w:r w:rsidRPr="002C3BE2">
              <w:rPr>
                <w:color w:val="auto"/>
                <w:sz w:val="18"/>
                <w:szCs w:val="18"/>
              </w:rPr>
              <w:t>Telephone number:</w:t>
            </w:r>
          </w:p>
        </w:tc>
      </w:tr>
    </w:tbl>
    <w:p w:rsidR="005D34A9" w:rsidRDefault="005D34A9" w:rsidP="005D34A9">
      <w:pPr>
        <w:spacing w:after="120"/>
        <w:ind w:left="-360"/>
        <w:rPr>
          <w:szCs w:val="24"/>
        </w:rPr>
      </w:pPr>
    </w:p>
    <w:p w:rsidR="005D34A9" w:rsidRDefault="005D34A9" w:rsidP="005D34A9">
      <w:pPr>
        <w:spacing w:after="120"/>
        <w:ind w:left="-360"/>
        <w:rPr>
          <w:rFonts w:ascii="Arial" w:hAnsi="Arial" w:cs="Arial"/>
        </w:rPr>
      </w:pPr>
      <w:r w:rsidRPr="002C3BE2">
        <w:rPr>
          <w:rFonts w:ascii="Arial" w:hAnsi="Arial" w:cs="Arial"/>
        </w:rPr>
        <w:t>You may attach any written materials or other information that you think is relevant to your complaint.</w:t>
      </w:r>
    </w:p>
    <w:p w:rsidR="005D34A9" w:rsidRPr="002C3BE2" w:rsidRDefault="005D34A9" w:rsidP="005D34A9">
      <w:pPr>
        <w:spacing w:after="120"/>
        <w:ind w:left="-360"/>
        <w:rPr>
          <w:rFonts w:ascii="Arial" w:hAnsi="Arial" w:cs="Arial"/>
        </w:rPr>
      </w:pPr>
    </w:p>
    <w:p w:rsidR="005D34A9" w:rsidRDefault="005D34A9" w:rsidP="005D34A9">
      <w:pPr>
        <w:spacing w:after="120"/>
        <w:ind w:left="-360"/>
        <w:rPr>
          <w:rFonts w:ascii="Arial" w:hAnsi="Arial" w:cs="Arial"/>
        </w:rPr>
      </w:pPr>
      <w:r w:rsidRPr="002C3BE2">
        <w:rPr>
          <w:rFonts w:ascii="Arial" w:hAnsi="Arial" w:cs="Arial"/>
        </w:rPr>
        <w:t>Signature and date required below</w:t>
      </w:r>
      <w:r w:rsidR="0009334F">
        <w:rPr>
          <w:rFonts w:ascii="Arial" w:hAnsi="Arial" w:cs="Arial"/>
        </w:rPr>
        <w:t>:</w:t>
      </w:r>
    </w:p>
    <w:p w:rsidR="0009334F" w:rsidRDefault="0009334F" w:rsidP="005D34A9">
      <w:pPr>
        <w:spacing w:after="120"/>
        <w:ind w:left="-360"/>
        <w:rPr>
          <w:rFonts w:ascii="Arial" w:hAnsi="Arial" w:cs="Arial"/>
        </w:rPr>
      </w:pPr>
    </w:p>
    <w:p w:rsidR="005D34A9" w:rsidRDefault="0009334F" w:rsidP="005D34A9">
      <w:pPr>
        <w:spacing w:after="120"/>
        <w:ind w:left="-360"/>
        <w:rPr>
          <w:rFonts w:ascii="Arial" w:hAnsi="Arial" w:cs="Arial"/>
        </w:rPr>
      </w:pPr>
      <w:r>
        <w:rPr>
          <w:rFonts w:ascii="Arial" w:hAnsi="Arial" w:cs="Arial"/>
        </w:rPr>
        <w:t>___________________________________________________</w:t>
      </w:r>
    </w:p>
    <w:p w:rsidR="0009334F" w:rsidRPr="002C3BE2" w:rsidRDefault="0009334F" w:rsidP="005D34A9">
      <w:pPr>
        <w:spacing w:after="120"/>
        <w:ind w:left="-360"/>
        <w:rPr>
          <w:rFonts w:ascii="Arial" w:hAnsi="Arial" w:cs="Arial"/>
        </w:rPr>
      </w:pPr>
      <w:r>
        <w:rPr>
          <w:rFonts w:ascii="Arial" w:hAnsi="Arial" w:cs="Arial"/>
        </w:rPr>
        <w:t>Printed Name</w:t>
      </w:r>
    </w:p>
    <w:p w:rsidR="005D34A9" w:rsidRPr="002C3BE2" w:rsidRDefault="005D34A9" w:rsidP="005D34A9">
      <w:pPr>
        <w:ind w:left="-360"/>
        <w:rPr>
          <w:rFonts w:ascii="Arial" w:hAnsi="Arial" w:cs="Arial"/>
        </w:rPr>
      </w:pPr>
      <w:r w:rsidRPr="002C3BE2">
        <w:rPr>
          <w:rFonts w:ascii="Arial" w:hAnsi="Arial" w:cs="Arial"/>
          <w:u w:val="single"/>
        </w:rPr>
        <w:tab/>
      </w:r>
      <w:r w:rsidRPr="002C3BE2">
        <w:rPr>
          <w:rFonts w:ascii="Arial" w:hAnsi="Arial" w:cs="Arial"/>
          <w:u w:val="single"/>
        </w:rPr>
        <w:tab/>
      </w:r>
      <w:r w:rsidRPr="002C3BE2">
        <w:rPr>
          <w:rFonts w:ascii="Arial" w:hAnsi="Arial" w:cs="Arial"/>
          <w:u w:val="single"/>
        </w:rPr>
        <w:tab/>
      </w:r>
      <w:r w:rsidRPr="002C3BE2">
        <w:rPr>
          <w:rFonts w:ascii="Arial" w:hAnsi="Arial" w:cs="Arial"/>
        </w:rPr>
        <w:t>_____________________________________  ________________________</w:t>
      </w:r>
    </w:p>
    <w:p w:rsidR="005D34A9" w:rsidRPr="002C3BE2" w:rsidRDefault="005D34A9" w:rsidP="004730C1">
      <w:pPr>
        <w:tabs>
          <w:tab w:val="left" w:pos="4680"/>
        </w:tabs>
        <w:ind w:left="-360"/>
        <w:rPr>
          <w:rFonts w:ascii="Arial" w:hAnsi="Arial" w:cs="Arial"/>
        </w:rPr>
      </w:pPr>
      <w:r w:rsidRPr="002C3BE2">
        <w:rPr>
          <w:rFonts w:ascii="Arial" w:hAnsi="Arial" w:cs="Arial"/>
        </w:rPr>
        <w:t>Signature</w:t>
      </w:r>
      <w:r w:rsidRPr="002C3BE2">
        <w:rPr>
          <w:rFonts w:ascii="Arial" w:hAnsi="Arial" w:cs="Arial"/>
        </w:rPr>
        <w:tab/>
      </w:r>
      <w:r w:rsidRPr="002C3BE2">
        <w:rPr>
          <w:rFonts w:ascii="Arial" w:hAnsi="Arial" w:cs="Arial"/>
        </w:rPr>
        <w:tab/>
      </w:r>
      <w:r w:rsidRPr="002C3BE2">
        <w:rPr>
          <w:rFonts w:ascii="Arial" w:hAnsi="Arial" w:cs="Arial"/>
        </w:rPr>
        <w:tab/>
      </w:r>
      <w:r w:rsidRPr="002C3BE2">
        <w:rPr>
          <w:rFonts w:ascii="Arial" w:hAnsi="Arial" w:cs="Arial"/>
        </w:rPr>
        <w:tab/>
        <w:t>Date</w:t>
      </w:r>
    </w:p>
    <w:p w:rsidR="005D34A9" w:rsidRDefault="005D34A9" w:rsidP="005D34A9">
      <w:pPr>
        <w:ind w:left="-360"/>
        <w:rPr>
          <w:rFonts w:ascii="Arial" w:hAnsi="Arial" w:cs="Arial"/>
        </w:rPr>
      </w:pPr>
    </w:p>
    <w:p w:rsidR="005D34A9" w:rsidRPr="002C3BE2" w:rsidRDefault="005D34A9" w:rsidP="005D34A9">
      <w:pPr>
        <w:ind w:left="-360"/>
        <w:rPr>
          <w:rFonts w:ascii="Arial" w:hAnsi="Arial" w:cs="Arial"/>
        </w:rPr>
      </w:pPr>
      <w:r w:rsidRPr="002C3BE2">
        <w:rPr>
          <w:rFonts w:ascii="Arial" w:hAnsi="Arial" w:cs="Arial"/>
        </w:rPr>
        <w:t>Please submit this form in person at the address below, or mail this form to:</w:t>
      </w:r>
    </w:p>
    <w:p w:rsidR="005D34A9" w:rsidRDefault="005D34A9" w:rsidP="005D34A9">
      <w:pPr>
        <w:spacing w:after="0" w:line="240" w:lineRule="auto"/>
        <w:ind w:left="-360"/>
        <w:rPr>
          <w:rFonts w:ascii="Arial" w:hAnsi="Arial" w:cs="Arial"/>
        </w:rPr>
      </w:pPr>
    </w:p>
    <w:p w:rsidR="005D34A9" w:rsidRDefault="001A0022" w:rsidP="005D34A9">
      <w:pPr>
        <w:spacing w:after="0" w:line="240" w:lineRule="auto"/>
        <w:ind w:left="-360"/>
        <w:rPr>
          <w:rFonts w:ascii="Arial" w:hAnsi="Arial" w:cs="Arial"/>
        </w:rPr>
      </w:pPr>
      <w:r>
        <w:rPr>
          <w:rFonts w:ascii="Arial" w:hAnsi="Arial" w:cs="Arial"/>
        </w:rPr>
        <w:t>Robin Lagenour</w:t>
      </w:r>
    </w:p>
    <w:p w:rsidR="00C57F57" w:rsidRDefault="004730C1" w:rsidP="005D34A9">
      <w:pPr>
        <w:spacing w:after="0" w:line="240" w:lineRule="auto"/>
        <w:ind w:left="-360"/>
        <w:rPr>
          <w:rFonts w:ascii="Arial" w:hAnsi="Arial" w:cs="Arial"/>
        </w:rPr>
      </w:pPr>
      <w:r>
        <w:rPr>
          <w:rFonts w:ascii="Arial" w:hAnsi="Arial" w:cs="Arial"/>
        </w:rPr>
        <w:t>Orange County Transit Services</w:t>
      </w:r>
    </w:p>
    <w:p w:rsidR="005D34A9" w:rsidRDefault="004730C1" w:rsidP="005D34A9">
      <w:pPr>
        <w:spacing w:after="0" w:line="240" w:lineRule="auto"/>
        <w:ind w:left="-360"/>
        <w:rPr>
          <w:rFonts w:ascii="Arial" w:hAnsi="Arial" w:cs="Arial"/>
        </w:rPr>
      </w:pPr>
      <w:r>
        <w:rPr>
          <w:rFonts w:ascii="Arial" w:hAnsi="Arial" w:cs="Arial"/>
        </w:rPr>
        <w:t>986 West Hospital Road</w:t>
      </w:r>
    </w:p>
    <w:p w:rsidR="004730C1" w:rsidRDefault="004730C1" w:rsidP="004730C1">
      <w:pPr>
        <w:spacing w:after="0" w:line="240" w:lineRule="auto"/>
        <w:ind w:left="-360"/>
        <w:rPr>
          <w:rFonts w:ascii="Arial" w:hAnsi="Arial" w:cs="Arial"/>
        </w:rPr>
      </w:pPr>
      <w:r>
        <w:rPr>
          <w:rFonts w:ascii="Arial" w:hAnsi="Arial" w:cs="Arial"/>
        </w:rPr>
        <w:t>P.O. Box 267</w:t>
      </w:r>
    </w:p>
    <w:p w:rsidR="00A80838" w:rsidRDefault="004730C1" w:rsidP="004730C1">
      <w:pPr>
        <w:spacing w:after="0" w:line="240" w:lineRule="auto"/>
        <w:ind w:left="-360"/>
        <w:rPr>
          <w:rFonts w:ascii="Arial" w:hAnsi="Arial" w:cs="Arial"/>
        </w:rPr>
      </w:pPr>
      <w:r>
        <w:rPr>
          <w:rFonts w:ascii="Arial" w:hAnsi="Arial" w:cs="Arial"/>
        </w:rPr>
        <w:t>Paoli, IN 47454</w:t>
      </w:r>
      <w:bookmarkStart w:id="0" w:name="_GoBack"/>
      <w:bookmarkEnd w:id="0"/>
    </w:p>
    <w:sectPr w:rsidR="00A80838" w:rsidSect="00575E66">
      <w:pgSz w:w="12240" w:h="15840" w:code="1"/>
      <w:pgMar w:top="1440" w:right="1152"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8A" w:rsidRDefault="0084138A" w:rsidP="005D34A9">
      <w:pPr>
        <w:spacing w:after="0" w:line="240" w:lineRule="auto"/>
      </w:pPr>
      <w:r>
        <w:separator/>
      </w:r>
    </w:p>
  </w:endnote>
  <w:endnote w:type="continuationSeparator" w:id="0">
    <w:p w:rsidR="0084138A" w:rsidRDefault="0084138A" w:rsidP="005D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8A" w:rsidRDefault="0084138A" w:rsidP="005D34A9">
      <w:pPr>
        <w:spacing w:after="0" w:line="240" w:lineRule="auto"/>
      </w:pPr>
      <w:r>
        <w:separator/>
      </w:r>
    </w:p>
  </w:footnote>
  <w:footnote w:type="continuationSeparator" w:id="0">
    <w:p w:rsidR="0084138A" w:rsidRDefault="0084138A" w:rsidP="005D3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45B19"/>
    <w:multiLevelType w:val="hybridMultilevel"/>
    <w:tmpl w:val="BB5642B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F297E"/>
    <w:multiLevelType w:val="hybridMultilevel"/>
    <w:tmpl w:val="5AACDF4E"/>
    <w:lvl w:ilvl="0" w:tplc="1EC24F86">
      <w:start w:val="1"/>
      <w:numFmt w:val="bullet"/>
      <w:lvlText w:val=""/>
      <w:lvlJc w:val="left"/>
      <w:pPr>
        <w:ind w:left="720" w:hanging="360"/>
      </w:pPr>
      <w:rPr>
        <w:rFonts w:ascii="Symbol" w:hAnsi="Symbol" w:hint="default"/>
        <w:i w:val="0"/>
        <w:sz w:val="22"/>
      </w:rPr>
    </w:lvl>
    <w:lvl w:ilvl="1" w:tplc="2CB80FD2">
      <w:start w:val="1"/>
      <w:numFmt w:val="bullet"/>
      <w:lvlText w:val="_"/>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215E6"/>
    <w:multiLevelType w:val="hybridMultilevel"/>
    <w:tmpl w:val="E834C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87EB7"/>
    <w:multiLevelType w:val="hybridMultilevel"/>
    <w:tmpl w:val="062AC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5"/>
  </w:num>
  <w:num w:numId="5">
    <w:abstractNumId w:val="10"/>
  </w:num>
  <w:num w:numId="6">
    <w:abstractNumId w:val="7"/>
  </w:num>
  <w:num w:numId="7">
    <w:abstractNumId w:val="4"/>
  </w:num>
  <w:num w:numId="8">
    <w:abstractNumId w:val="2"/>
  </w:num>
  <w:num w:numId="9">
    <w:abstractNumId w:val="8"/>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A9"/>
    <w:rsid w:val="000033D4"/>
    <w:rsid w:val="0000359F"/>
    <w:rsid w:val="0000796B"/>
    <w:rsid w:val="00007B48"/>
    <w:rsid w:val="000110E8"/>
    <w:rsid w:val="000114DB"/>
    <w:rsid w:val="00013F0B"/>
    <w:rsid w:val="00014E53"/>
    <w:rsid w:val="00015426"/>
    <w:rsid w:val="000169C9"/>
    <w:rsid w:val="00017C00"/>
    <w:rsid w:val="000203F6"/>
    <w:rsid w:val="0002162C"/>
    <w:rsid w:val="00021818"/>
    <w:rsid w:val="00021E40"/>
    <w:rsid w:val="00032931"/>
    <w:rsid w:val="00034F3B"/>
    <w:rsid w:val="0003570A"/>
    <w:rsid w:val="0003716C"/>
    <w:rsid w:val="00040D62"/>
    <w:rsid w:val="00041F14"/>
    <w:rsid w:val="0004200A"/>
    <w:rsid w:val="000423F2"/>
    <w:rsid w:val="00042692"/>
    <w:rsid w:val="00043ADD"/>
    <w:rsid w:val="00047072"/>
    <w:rsid w:val="000470FB"/>
    <w:rsid w:val="000477BB"/>
    <w:rsid w:val="00050DBB"/>
    <w:rsid w:val="00050FB7"/>
    <w:rsid w:val="000521E8"/>
    <w:rsid w:val="000616C4"/>
    <w:rsid w:val="00062735"/>
    <w:rsid w:val="0007130F"/>
    <w:rsid w:val="00071361"/>
    <w:rsid w:val="000720CE"/>
    <w:rsid w:val="0007348E"/>
    <w:rsid w:val="000736C1"/>
    <w:rsid w:val="00076507"/>
    <w:rsid w:val="0008597A"/>
    <w:rsid w:val="00086410"/>
    <w:rsid w:val="00090985"/>
    <w:rsid w:val="00092BCE"/>
    <w:rsid w:val="0009334F"/>
    <w:rsid w:val="000956BD"/>
    <w:rsid w:val="00095DB6"/>
    <w:rsid w:val="0009711D"/>
    <w:rsid w:val="000977DE"/>
    <w:rsid w:val="0009791B"/>
    <w:rsid w:val="00097F48"/>
    <w:rsid w:val="000A0382"/>
    <w:rsid w:val="000A050E"/>
    <w:rsid w:val="000A1606"/>
    <w:rsid w:val="000A2672"/>
    <w:rsid w:val="000A32BB"/>
    <w:rsid w:val="000A40FB"/>
    <w:rsid w:val="000A7E21"/>
    <w:rsid w:val="000B0938"/>
    <w:rsid w:val="000B09E3"/>
    <w:rsid w:val="000B0FBF"/>
    <w:rsid w:val="000B33D0"/>
    <w:rsid w:val="000B51ED"/>
    <w:rsid w:val="000B601E"/>
    <w:rsid w:val="000C1047"/>
    <w:rsid w:val="000C2A32"/>
    <w:rsid w:val="000C32E4"/>
    <w:rsid w:val="000C37CE"/>
    <w:rsid w:val="000C46DB"/>
    <w:rsid w:val="000C5350"/>
    <w:rsid w:val="000D2C85"/>
    <w:rsid w:val="000D2DF7"/>
    <w:rsid w:val="000D51D9"/>
    <w:rsid w:val="000D6377"/>
    <w:rsid w:val="000D798D"/>
    <w:rsid w:val="000D7A83"/>
    <w:rsid w:val="000D7ABD"/>
    <w:rsid w:val="000E19D2"/>
    <w:rsid w:val="000E1A8F"/>
    <w:rsid w:val="000E3BF6"/>
    <w:rsid w:val="000E766C"/>
    <w:rsid w:val="000F05BB"/>
    <w:rsid w:val="000F3EBF"/>
    <w:rsid w:val="000F43F7"/>
    <w:rsid w:val="000F4BBD"/>
    <w:rsid w:val="000F4DBC"/>
    <w:rsid w:val="000F629B"/>
    <w:rsid w:val="000F6650"/>
    <w:rsid w:val="000F69E5"/>
    <w:rsid w:val="000F6DC5"/>
    <w:rsid w:val="000F755A"/>
    <w:rsid w:val="000F7D8F"/>
    <w:rsid w:val="001020F2"/>
    <w:rsid w:val="001031CF"/>
    <w:rsid w:val="00104C72"/>
    <w:rsid w:val="00104F94"/>
    <w:rsid w:val="00105F98"/>
    <w:rsid w:val="00106358"/>
    <w:rsid w:val="00107799"/>
    <w:rsid w:val="0011116C"/>
    <w:rsid w:val="0011120E"/>
    <w:rsid w:val="00120504"/>
    <w:rsid w:val="00124EEA"/>
    <w:rsid w:val="001271E7"/>
    <w:rsid w:val="001350A8"/>
    <w:rsid w:val="00142A07"/>
    <w:rsid w:val="0014540E"/>
    <w:rsid w:val="00145F2B"/>
    <w:rsid w:val="001461D1"/>
    <w:rsid w:val="00146981"/>
    <w:rsid w:val="00146C12"/>
    <w:rsid w:val="00150FA4"/>
    <w:rsid w:val="00152255"/>
    <w:rsid w:val="00154A92"/>
    <w:rsid w:val="00155155"/>
    <w:rsid w:val="00156EF5"/>
    <w:rsid w:val="0016073E"/>
    <w:rsid w:val="00161B1C"/>
    <w:rsid w:val="00163473"/>
    <w:rsid w:val="0016515A"/>
    <w:rsid w:val="00165205"/>
    <w:rsid w:val="00170096"/>
    <w:rsid w:val="00175C7B"/>
    <w:rsid w:val="00175DFF"/>
    <w:rsid w:val="00176260"/>
    <w:rsid w:val="00176E78"/>
    <w:rsid w:val="00180832"/>
    <w:rsid w:val="00180AF7"/>
    <w:rsid w:val="001816B5"/>
    <w:rsid w:val="00181EDC"/>
    <w:rsid w:val="00182314"/>
    <w:rsid w:val="001835AA"/>
    <w:rsid w:val="00185862"/>
    <w:rsid w:val="00186A81"/>
    <w:rsid w:val="00194490"/>
    <w:rsid w:val="0019528F"/>
    <w:rsid w:val="0019742B"/>
    <w:rsid w:val="001A0022"/>
    <w:rsid w:val="001A1DAD"/>
    <w:rsid w:val="001A27B3"/>
    <w:rsid w:val="001A5E12"/>
    <w:rsid w:val="001B058B"/>
    <w:rsid w:val="001B0F4B"/>
    <w:rsid w:val="001B1557"/>
    <w:rsid w:val="001B1A01"/>
    <w:rsid w:val="001B1EB6"/>
    <w:rsid w:val="001B1F72"/>
    <w:rsid w:val="001B2412"/>
    <w:rsid w:val="001B421A"/>
    <w:rsid w:val="001B6555"/>
    <w:rsid w:val="001B6F55"/>
    <w:rsid w:val="001B7422"/>
    <w:rsid w:val="001C0391"/>
    <w:rsid w:val="001C1C02"/>
    <w:rsid w:val="001C38C8"/>
    <w:rsid w:val="001C64A2"/>
    <w:rsid w:val="001D2C19"/>
    <w:rsid w:val="001D5A35"/>
    <w:rsid w:val="001E01F1"/>
    <w:rsid w:val="001E1122"/>
    <w:rsid w:val="001E1367"/>
    <w:rsid w:val="001E3C8D"/>
    <w:rsid w:val="001E5FA3"/>
    <w:rsid w:val="001E69EA"/>
    <w:rsid w:val="001E6C01"/>
    <w:rsid w:val="001F0B8F"/>
    <w:rsid w:val="001F1116"/>
    <w:rsid w:val="001F2F9A"/>
    <w:rsid w:val="001F402D"/>
    <w:rsid w:val="001F6482"/>
    <w:rsid w:val="0020142B"/>
    <w:rsid w:val="0020423F"/>
    <w:rsid w:val="00206ED1"/>
    <w:rsid w:val="00207E20"/>
    <w:rsid w:val="00210BF6"/>
    <w:rsid w:val="00211512"/>
    <w:rsid w:val="0021213D"/>
    <w:rsid w:val="00212701"/>
    <w:rsid w:val="00213325"/>
    <w:rsid w:val="00217569"/>
    <w:rsid w:val="00217BAB"/>
    <w:rsid w:val="002210A3"/>
    <w:rsid w:val="00222355"/>
    <w:rsid w:val="00222F9C"/>
    <w:rsid w:val="002232F4"/>
    <w:rsid w:val="00226987"/>
    <w:rsid w:val="00226CE6"/>
    <w:rsid w:val="00227AA8"/>
    <w:rsid w:val="0023026A"/>
    <w:rsid w:val="00230276"/>
    <w:rsid w:val="00234C70"/>
    <w:rsid w:val="002358F5"/>
    <w:rsid w:val="0024047A"/>
    <w:rsid w:val="002421A7"/>
    <w:rsid w:val="002421E7"/>
    <w:rsid w:val="00243763"/>
    <w:rsid w:val="00243978"/>
    <w:rsid w:val="002439CC"/>
    <w:rsid w:val="00245570"/>
    <w:rsid w:val="002464E7"/>
    <w:rsid w:val="00250DF8"/>
    <w:rsid w:val="00251C99"/>
    <w:rsid w:val="00251E9D"/>
    <w:rsid w:val="00252024"/>
    <w:rsid w:val="00254B05"/>
    <w:rsid w:val="00257F2A"/>
    <w:rsid w:val="00261995"/>
    <w:rsid w:val="00262B92"/>
    <w:rsid w:val="0026797E"/>
    <w:rsid w:val="002720A1"/>
    <w:rsid w:val="002732C4"/>
    <w:rsid w:val="0027428A"/>
    <w:rsid w:val="002751E6"/>
    <w:rsid w:val="0027582F"/>
    <w:rsid w:val="0027598A"/>
    <w:rsid w:val="002774E5"/>
    <w:rsid w:val="00281CB1"/>
    <w:rsid w:val="0028332C"/>
    <w:rsid w:val="00290072"/>
    <w:rsid w:val="00291100"/>
    <w:rsid w:val="002914F6"/>
    <w:rsid w:val="00292091"/>
    <w:rsid w:val="00295448"/>
    <w:rsid w:val="00296E7B"/>
    <w:rsid w:val="002A340A"/>
    <w:rsid w:val="002A5291"/>
    <w:rsid w:val="002A5C3F"/>
    <w:rsid w:val="002A6490"/>
    <w:rsid w:val="002A702B"/>
    <w:rsid w:val="002A75F0"/>
    <w:rsid w:val="002A76CF"/>
    <w:rsid w:val="002A79AD"/>
    <w:rsid w:val="002B58ED"/>
    <w:rsid w:val="002B73E6"/>
    <w:rsid w:val="002B77DB"/>
    <w:rsid w:val="002B7E86"/>
    <w:rsid w:val="002C056D"/>
    <w:rsid w:val="002C1BAB"/>
    <w:rsid w:val="002C3D37"/>
    <w:rsid w:val="002C4D53"/>
    <w:rsid w:val="002C5214"/>
    <w:rsid w:val="002C6888"/>
    <w:rsid w:val="002C7348"/>
    <w:rsid w:val="002C7768"/>
    <w:rsid w:val="002D21BB"/>
    <w:rsid w:val="002D3A4F"/>
    <w:rsid w:val="002D7385"/>
    <w:rsid w:val="002E6332"/>
    <w:rsid w:val="002E6C2E"/>
    <w:rsid w:val="002F05C6"/>
    <w:rsid w:val="002F0A46"/>
    <w:rsid w:val="002F1BD9"/>
    <w:rsid w:val="002F450A"/>
    <w:rsid w:val="002F7A34"/>
    <w:rsid w:val="002F7F05"/>
    <w:rsid w:val="003026C2"/>
    <w:rsid w:val="003058C9"/>
    <w:rsid w:val="003061AB"/>
    <w:rsid w:val="00306737"/>
    <w:rsid w:val="00310620"/>
    <w:rsid w:val="003106D9"/>
    <w:rsid w:val="00310F1A"/>
    <w:rsid w:val="00312BDA"/>
    <w:rsid w:val="0031321E"/>
    <w:rsid w:val="0031350F"/>
    <w:rsid w:val="00316A8D"/>
    <w:rsid w:val="003170D2"/>
    <w:rsid w:val="00320316"/>
    <w:rsid w:val="0032254B"/>
    <w:rsid w:val="0032595C"/>
    <w:rsid w:val="00325C0E"/>
    <w:rsid w:val="00331307"/>
    <w:rsid w:val="00331B24"/>
    <w:rsid w:val="00332190"/>
    <w:rsid w:val="00332C7C"/>
    <w:rsid w:val="003337CA"/>
    <w:rsid w:val="003372F0"/>
    <w:rsid w:val="00341B1D"/>
    <w:rsid w:val="00341E70"/>
    <w:rsid w:val="00342240"/>
    <w:rsid w:val="00345F18"/>
    <w:rsid w:val="00347F8D"/>
    <w:rsid w:val="00350B07"/>
    <w:rsid w:val="003558B9"/>
    <w:rsid w:val="003575ED"/>
    <w:rsid w:val="00357B5B"/>
    <w:rsid w:val="00357E1A"/>
    <w:rsid w:val="0036017D"/>
    <w:rsid w:val="00360FCF"/>
    <w:rsid w:val="0036114F"/>
    <w:rsid w:val="0036261B"/>
    <w:rsid w:val="003666F5"/>
    <w:rsid w:val="00371C56"/>
    <w:rsid w:val="00372FDE"/>
    <w:rsid w:val="00374ED6"/>
    <w:rsid w:val="0038069D"/>
    <w:rsid w:val="003833CD"/>
    <w:rsid w:val="00383B03"/>
    <w:rsid w:val="003861AE"/>
    <w:rsid w:val="00390BFA"/>
    <w:rsid w:val="00392CDF"/>
    <w:rsid w:val="003978F0"/>
    <w:rsid w:val="003A1C41"/>
    <w:rsid w:val="003A1D23"/>
    <w:rsid w:val="003A6F57"/>
    <w:rsid w:val="003A7612"/>
    <w:rsid w:val="003B2016"/>
    <w:rsid w:val="003B501C"/>
    <w:rsid w:val="003B58B4"/>
    <w:rsid w:val="003B6308"/>
    <w:rsid w:val="003B6FB5"/>
    <w:rsid w:val="003B704A"/>
    <w:rsid w:val="003C35AF"/>
    <w:rsid w:val="003C3DE8"/>
    <w:rsid w:val="003C468A"/>
    <w:rsid w:val="003C4D1B"/>
    <w:rsid w:val="003C5D2C"/>
    <w:rsid w:val="003D0767"/>
    <w:rsid w:val="003D115E"/>
    <w:rsid w:val="003D19F4"/>
    <w:rsid w:val="003D20E8"/>
    <w:rsid w:val="003D2F9F"/>
    <w:rsid w:val="003D307F"/>
    <w:rsid w:val="003D35FF"/>
    <w:rsid w:val="003D4924"/>
    <w:rsid w:val="003D4A0F"/>
    <w:rsid w:val="003D54AB"/>
    <w:rsid w:val="003E0017"/>
    <w:rsid w:val="003E04F9"/>
    <w:rsid w:val="003E24F7"/>
    <w:rsid w:val="003E36BF"/>
    <w:rsid w:val="003E3AB2"/>
    <w:rsid w:val="003E4814"/>
    <w:rsid w:val="003E5CEB"/>
    <w:rsid w:val="003F2BF7"/>
    <w:rsid w:val="003F4E3E"/>
    <w:rsid w:val="00400723"/>
    <w:rsid w:val="00401218"/>
    <w:rsid w:val="004012EC"/>
    <w:rsid w:val="00405BC2"/>
    <w:rsid w:val="004060BC"/>
    <w:rsid w:val="004070E1"/>
    <w:rsid w:val="00412268"/>
    <w:rsid w:val="00413091"/>
    <w:rsid w:val="00415318"/>
    <w:rsid w:val="00417CAF"/>
    <w:rsid w:val="00421C10"/>
    <w:rsid w:val="00422039"/>
    <w:rsid w:val="0042481F"/>
    <w:rsid w:val="00430D6B"/>
    <w:rsid w:val="004325E3"/>
    <w:rsid w:val="0043375B"/>
    <w:rsid w:val="00433E72"/>
    <w:rsid w:val="00446082"/>
    <w:rsid w:val="0044790C"/>
    <w:rsid w:val="00447E8E"/>
    <w:rsid w:val="00450AD1"/>
    <w:rsid w:val="0045116C"/>
    <w:rsid w:val="004566A7"/>
    <w:rsid w:val="00460710"/>
    <w:rsid w:val="00461D41"/>
    <w:rsid w:val="00462D64"/>
    <w:rsid w:val="00465098"/>
    <w:rsid w:val="004711E3"/>
    <w:rsid w:val="004730C1"/>
    <w:rsid w:val="00473BB5"/>
    <w:rsid w:val="004749AF"/>
    <w:rsid w:val="004769ED"/>
    <w:rsid w:val="004821FC"/>
    <w:rsid w:val="00483D62"/>
    <w:rsid w:val="00485753"/>
    <w:rsid w:val="00486979"/>
    <w:rsid w:val="0048752D"/>
    <w:rsid w:val="00487B0B"/>
    <w:rsid w:val="0049098D"/>
    <w:rsid w:val="00492F9D"/>
    <w:rsid w:val="0049321E"/>
    <w:rsid w:val="00493537"/>
    <w:rsid w:val="00494996"/>
    <w:rsid w:val="00494FCC"/>
    <w:rsid w:val="004954E4"/>
    <w:rsid w:val="004954F8"/>
    <w:rsid w:val="00496EFD"/>
    <w:rsid w:val="004A2223"/>
    <w:rsid w:val="004A3B13"/>
    <w:rsid w:val="004A47B6"/>
    <w:rsid w:val="004A5556"/>
    <w:rsid w:val="004A5D3F"/>
    <w:rsid w:val="004B1BE2"/>
    <w:rsid w:val="004B36E6"/>
    <w:rsid w:val="004B6A59"/>
    <w:rsid w:val="004B701F"/>
    <w:rsid w:val="004B7E13"/>
    <w:rsid w:val="004C4D4B"/>
    <w:rsid w:val="004C5F3F"/>
    <w:rsid w:val="004C6971"/>
    <w:rsid w:val="004C69AD"/>
    <w:rsid w:val="004C7AC4"/>
    <w:rsid w:val="004D001C"/>
    <w:rsid w:val="004D1D6B"/>
    <w:rsid w:val="004D216F"/>
    <w:rsid w:val="004D622E"/>
    <w:rsid w:val="004E031B"/>
    <w:rsid w:val="004E17DF"/>
    <w:rsid w:val="004E53B2"/>
    <w:rsid w:val="004E7622"/>
    <w:rsid w:val="004E797E"/>
    <w:rsid w:val="004F3035"/>
    <w:rsid w:val="004F3B58"/>
    <w:rsid w:val="004F5E96"/>
    <w:rsid w:val="00501C6F"/>
    <w:rsid w:val="0050427E"/>
    <w:rsid w:val="00504874"/>
    <w:rsid w:val="00504D67"/>
    <w:rsid w:val="005106C6"/>
    <w:rsid w:val="00510C6A"/>
    <w:rsid w:val="00512615"/>
    <w:rsid w:val="00514DFE"/>
    <w:rsid w:val="00516464"/>
    <w:rsid w:val="00517C9A"/>
    <w:rsid w:val="00525462"/>
    <w:rsid w:val="00530EF4"/>
    <w:rsid w:val="00530FBA"/>
    <w:rsid w:val="00531574"/>
    <w:rsid w:val="00532F75"/>
    <w:rsid w:val="00532FD9"/>
    <w:rsid w:val="005333DA"/>
    <w:rsid w:val="00533608"/>
    <w:rsid w:val="00533D81"/>
    <w:rsid w:val="00534927"/>
    <w:rsid w:val="00534DC0"/>
    <w:rsid w:val="00536E8A"/>
    <w:rsid w:val="00536FA9"/>
    <w:rsid w:val="005374B2"/>
    <w:rsid w:val="00537BA1"/>
    <w:rsid w:val="005407AE"/>
    <w:rsid w:val="005414EC"/>
    <w:rsid w:val="005417F5"/>
    <w:rsid w:val="00541B12"/>
    <w:rsid w:val="005420C2"/>
    <w:rsid w:val="005423D6"/>
    <w:rsid w:val="0054293D"/>
    <w:rsid w:val="00543F7F"/>
    <w:rsid w:val="005464FA"/>
    <w:rsid w:val="00547FA4"/>
    <w:rsid w:val="005507E0"/>
    <w:rsid w:val="00551292"/>
    <w:rsid w:val="00551F1B"/>
    <w:rsid w:val="00552040"/>
    <w:rsid w:val="00553FD9"/>
    <w:rsid w:val="00555392"/>
    <w:rsid w:val="00555BC2"/>
    <w:rsid w:val="005564FD"/>
    <w:rsid w:val="005604DA"/>
    <w:rsid w:val="00560741"/>
    <w:rsid w:val="005638D8"/>
    <w:rsid w:val="00567678"/>
    <w:rsid w:val="0057173B"/>
    <w:rsid w:val="00572A46"/>
    <w:rsid w:val="005732FF"/>
    <w:rsid w:val="0057532E"/>
    <w:rsid w:val="00575DFF"/>
    <w:rsid w:val="00575E66"/>
    <w:rsid w:val="00576531"/>
    <w:rsid w:val="00577941"/>
    <w:rsid w:val="00577AF0"/>
    <w:rsid w:val="00581FF2"/>
    <w:rsid w:val="005860C5"/>
    <w:rsid w:val="00586B8A"/>
    <w:rsid w:val="005875A0"/>
    <w:rsid w:val="005909BE"/>
    <w:rsid w:val="00594B2E"/>
    <w:rsid w:val="00597063"/>
    <w:rsid w:val="005A3C36"/>
    <w:rsid w:val="005A551C"/>
    <w:rsid w:val="005B1006"/>
    <w:rsid w:val="005B2A90"/>
    <w:rsid w:val="005B5C94"/>
    <w:rsid w:val="005B6334"/>
    <w:rsid w:val="005B63A4"/>
    <w:rsid w:val="005B7834"/>
    <w:rsid w:val="005C4584"/>
    <w:rsid w:val="005C6286"/>
    <w:rsid w:val="005D0436"/>
    <w:rsid w:val="005D0FAA"/>
    <w:rsid w:val="005D34A9"/>
    <w:rsid w:val="005D38FE"/>
    <w:rsid w:val="005D3C15"/>
    <w:rsid w:val="005D5152"/>
    <w:rsid w:val="005D54E2"/>
    <w:rsid w:val="005D715B"/>
    <w:rsid w:val="005E01AA"/>
    <w:rsid w:val="005E01B7"/>
    <w:rsid w:val="005E1D1F"/>
    <w:rsid w:val="005E64AA"/>
    <w:rsid w:val="005F0567"/>
    <w:rsid w:val="005F12B3"/>
    <w:rsid w:val="005F49EA"/>
    <w:rsid w:val="005F7935"/>
    <w:rsid w:val="00600208"/>
    <w:rsid w:val="00600495"/>
    <w:rsid w:val="00602B21"/>
    <w:rsid w:val="00603780"/>
    <w:rsid w:val="00603E41"/>
    <w:rsid w:val="00604AE0"/>
    <w:rsid w:val="00604F6C"/>
    <w:rsid w:val="0060559B"/>
    <w:rsid w:val="006109A2"/>
    <w:rsid w:val="006137CF"/>
    <w:rsid w:val="00614D14"/>
    <w:rsid w:val="0061682B"/>
    <w:rsid w:val="00622B1A"/>
    <w:rsid w:val="006245C6"/>
    <w:rsid w:val="006252E3"/>
    <w:rsid w:val="006252FB"/>
    <w:rsid w:val="006262D6"/>
    <w:rsid w:val="006266B0"/>
    <w:rsid w:val="006300A4"/>
    <w:rsid w:val="00630402"/>
    <w:rsid w:val="0063048A"/>
    <w:rsid w:val="00630C03"/>
    <w:rsid w:val="006313AF"/>
    <w:rsid w:val="0063209C"/>
    <w:rsid w:val="006344CB"/>
    <w:rsid w:val="00637F2F"/>
    <w:rsid w:val="006423BC"/>
    <w:rsid w:val="00651447"/>
    <w:rsid w:val="006523B8"/>
    <w:rsid w:val="00656853"/>
    <w:rsid w:val="00665236"/>
    <w:rsid w:val="00665B6F"/>
    <w:rsid w:val="00666782"/>
    <w:rsid w:val="00670F47"/>
    <w:rsid w:val="0067141E"/>
    <w:rsid w:val="00671C7B"/>
    <w:rsid w:val="006730F7"/>
    <w:rsid w:val="00673AD3"/>
    <w:rsid w:val="0067469A"/>
    <w:rsid w:val="00674EF9"/>
    <w:rsid w:val="006760B9"/>
    <w:rsid w:val="00676588"/>
    <w:rsid w:val="0067694D"/>
    <w:rsid w:val="0067699C"/>
    <w:rsid w:val="0068123F"/>
    <w:rsid w:val="00685B9E"/>
    <w:rsid w:val="006865D2"/>
    <w:rsid w:val="006873F2"/>
    <w:rsid w:val="00694938"/>
    <w:rsid w:val="00696D92"/>
    <w:rsid w:val="006A2CB0"/>
    <w:rsid w:val="006A300A"/>
    <w:rsid w:val="006A4127"/>
    <w:rsid w:val="006A495C"/>
    <w:rsid w:val="006A6303"/>
    <w:rsid w:val="006A6DED"/>
    <w:rsid w:val="006A7CAC"/>
    <w:rsid w:val="006B10D0"/>
    <w:rsid w:val="006B1284"/>
    <w:rsid w:val="006B1FCC"/>
    <w:rsid w:val="006B3E19"/>
    <w:rsid w:val="006B5030"/>
    <w:rsid w:val="006B5BFD"/>
    <w:rsid w:val="006C30EA"/>
    <w:rsid w:val="006C5500"/>
    <w:rsid w:val="006C5A3B"/>
    <w:rsid w:val="006C5A5A"/>
    <w:rsid w:val="006C6485"/>
    <w:rsid w:val="006D1DB3"/>
    <w:rsid w:val="006D2A26"/>
    <w:rsid w:val="006D422E"/>
    <w:rsid w:val="006D75F4"/>
    <w:rsid w:val="006E214F"/>
    <w:rsid w:val="006E3CC7"/>
    <w:rsid w:val="006E3E34"/>
    <w:rsid w:val="006E767C"/>
    <w:rsid w:val="006E7B8A"/>
    <w:rsid w:val="006F3976"/>
    <w:rsid w:val="006F500D"/>
    <w:rsid w:val="006F5E04"/>
    <w:rsid w:val="006F6C0E"/>
    <w:rsid w:val="006F75E2"/>
    <w:rsid w:val="006F77BD"/>
    <w:rsid w:val="0070083C"/>
    <w:rsid w:val="00704A8D"/>
    <w:rsid w:val="00706D09"/>
    <w:rsid w:val="00706F59"/>
    <w:rsid w:val="007108EF"/>
    <w:rsid w:val="00712C89"/>
    <w:rsid w:val="0071357E"/>
    <w:rsid w:val="0072071C"/>
    <w:rsid w:val="007235D0"/>
    <w:rsid w:val="00724839"/>
    <w:rsid w:val="007252E6"/>
    <w:rsid w:val="00725790"/>
    <w:rsid w:val="00725ABE"/>
    <w:rsid w:val="007273B9"/>
    <w:rsid w:val="0073007A"/>
    <w:rsid w:val="00731076"/>
    <w:rsid w:val="00731952"/>
    <w:rsid w:val="007334A2"/>
    <w:rsid w:val="00733B0E"/>
    <w:rsid w:val="00733CCF"/>
    <w:rsid w:val="0073437E"/>
    <w:rsid w:val="00736677"/>
    <w:rsid w:val="007405DC"/>
    <w:rsid w:val="0074064A"/>
    <w:rsid w:val="0074192D"/>
    <w:rsid w:val="00741CE3"/>
    <w:rsid w:val="0074321D"/>
    <w:rsid w:val="00743C3C"/>
    <w:rsid w:val="00746B16"/>
    <w:rsid w:val="00747CDD"/>
    <w:rsid w:val="007525E0"/>
    <w:rsid w:val="00762BEA"/>
    <w:rsid w:val="00764CB6"/>
    <w:rsid w:val="00764E22"/>
    <w:rsid w:val="007653F2"/>
    <w:rsid w:val="00765650"/>
    <w:rsid w:val="00765DB4"/>
    <w:rsid w:val="00766D7C"/>
    <w:rsid w:val="00770C7B"/>
    <w:rsid w:val="007722D4"/>
    <w:rsid w:val="007725D7"/>
    <w:rsid w:val="00772AEB"/>
    <w:rsid w:val="00773CAB"/>
    <w:rsid w:val="00777942"/>
    <w:rsid w:val="00780FBD"/>
    <w:rsid w:val="00781AEE"/>
    <w:rsid w:val="00781BCD"/>
    <w:rsid w:val="00783135"/>
    <w:rsid w:val="00790706"/>
    <w:rsid w:val="00792CDF"/>
    <w:rsid w:val="0079683F"/>
    <w:rsid w:val="00797240"/>
    <w:rsid w:val="007A1C5F"/>
    <w:rsid w:val="007A39AD"/>
    <w:rsid w:val="007A3C36"/>
    <w:rsid w:val="007A4715"/>
    <w:rsid w:val="007A4A2A"/>
    <w:rsid w:val="007B035D"/>
    <w:rsid w:val="007B198A"/>
    <w:rsid w:val="007B3987"/>
    <w:rsid w:val="007B71E3"/>
    <w:rsid w:val="007C1A27"/>
    <w:rsid w:val="007C1B08"/>
    <w:rsid w:val="007C2376"/>
    <w:rsid w:val="007C56EE"/>
    <w:rsid w:val="007C6447"/>
    <w:rsid w:val="007D0091"/>
    <w:rsid w:val="007D0F74"/>
    <w:rsid w:val="007D28BA"/>
    <w:rsid w:val="007D4D3A"/>
    <w:rsid w:val="007D54A1"/>
    <w:rsid w:val="007D6E6C"/>
    <w:rsid w:val="007E043A"/>
    <w:rsid w:val="007E09FE"/>
    <w:rsid w:val="007E101F"/>
    <w:rsid w:val="007E2956"/>
    <w:rsid w:val="007E3AB5"/>
    <w:rsid w:val="007E415C"/>
    <w:rsid w:val="007E72CD"/>
    <w:rsid w:val="007F0440"/>
    <w:rsid w:val="007F28F2"/>
    <w:rsid w:val="007F518E"/>
    <w:rsid w:val="007F5D3D"/>
    <w:rsid w:val="007F6EC7"/>
    <w:rsid w:val="00800E95"/>
    <w:rsid w:val="00801DAB"/>
    <w:rsid w:val="0080301B"/>
    <w:rsid w:val="0080534A"/>
    <w:rsid w:val="008061B1"/>
    <w:rsid w:val="00806B4E"/>
    <w:rsid w:val="00806B65"/>
    <w:rsid w:val="008104D7"/>
    <w:rsid w:val="00810884"/>
    <w:rsid w:val="0081289D"/>
    <w:rsid w:val="00814D11"/>
    <w:rsid w:val="00815BA4"/>
    <w:rsid w:val="00815F91"/>
    <w:rsid w:val="00816401"/>
    <w:rsid w:val="008169AB"/>
    <w:rsid w:val="008209C5"/>
    <w:rsid w:val="008215C9"/>
    <w:rsid w:val="008225DA"/>
    <w:rsid w:val="00825ED5"/>
    <w:rsid w:val="008265C8"/>
    <w:rsid w:val="0082744B"/>
    <w:rsid w:val="008310B4"/>
    <w:rsid w:val="0083605E"/>
    <w:rsid w:val="0083627F"/>
    <w:rsid w:val="0084138A"/>
    <w:rsid w:val="008440AE"/>
    <w:rsid w:val="00844175"/>
    <w:rsid w:val="00844474"/>
    <w:rsid w:val="00852926"/>
    <w:rsid w:val="00852CC1"/>
    <w:rsid w:val="008536E7"/>
    <w:rsid w:val="00856189"/>
    <w:rsid w:val="00857DBF"/>
    <w:rsid w:val="008639FF"/>
    <w:rsid w:val="00865E19"/>
    <w:rsid w:val="00866764"/>
    <w:rsid w:val="00867A2E"/>
    <w:rsid w:val="008703D6"/>
    <w:rsid w:val="00870857"/>
    <w:rsid w:val="00871CAF"/>
    <w:rsid w:val="00872747"/>
    <w:rsid w:val="00877302"/>
    <w:rsid w:val="00877C62"/>
    <w:rsid w:val="0088011B"/>
    <w:rsid w:val="00882256"/>
    <w:rsid w:val="00887305"/>
    <w:rsid w:val="00891AB5"/>
    <w:rsid w:val="00892058"/>
    <w:rsid w:val="008926DB"/>
    <w:rsid w:val="0089329A"/>
    <w:rsid w:val="00893934"/>
    <w:rsid w:val="008976A3"/>
    <w:rsid w:val="008A105C"/>
    <w:rsid w:val="008A2622"/>
    <w:rsid w:val="008A29F7"/>
    <w:rsid w:val="008A3F46"/>
    <w:rsid w:val="008A59DF"/>
    <w:rsid w:val="008A5E17"/>
    <w:rsid w:val="008B04DE"/>
    <w:rsid w:val="008B097D"/>
    <w:rsid w:val="008B2776"/>
    <w:rsid w:val="008B4E79"/>
    <w:rsid w:val="008B4EBD"/>
    <w:rsid w:val="008B5BB4"/>
    <w:rsid w:val="008B5FF5"/>
    <w:rsid w:val="008C0484"/>
    <w:rsid w:val="008C0A5C"/>
    <w:rsid w:val="008C104B"/>
    <w:rsid w:val="008C1CA4"/>
    <w:rsid w:val="008C1EAB"/>
    <w:rsid w:val="008C302E"/>
    <w:rsid w:val="008C3904"/>
    <w:rsid w:val="008C45B1"/>
    <w:rsid w:val="008C4890"/>
    <w:rsid w:val="008C5301"/>
    <w:rsid w:val="008C554D"/>
    <w:rsid w:val="008C5B54"/>
    <w:rsid w:val="008C5CE1"/>
    <w:rsid w:val="008C64D8"/>
    <w:rsid w:val="008C7C91"/>
    <w:rsid w:val="008D0F9A"/>
    <w:rsid w:val="008D40EA"/>
    <w:rsid w:val="008D4F93"/>
    <w:rsid w:val="008D6772"/>
    <w:rsid w:val="008D6A5D"/>
    <w:rsid w:val="008E0E4C"/>
    <w:rsid w:val="008E2762"/>
    <w:rsid w:val="008E3239"/>
    <w:rsid w:val="008E490C"/>
    <w:rsid w:val="008E4ADD"/>
    <w:rsid w:val="008F5098"/>
    <w:rsid w:val="008F5BB6"/>
    <w:rsid w:val="008F6207"/>
    <w:rsid w:val="008F7629"/>
    <w:rsid w:val="008F7672"/>
    <w:rsid w:val="009065DE"/>
    <w:rsid w:val="00906A22"/>
    <w:rsid w:val="00907182"/>
    <w:rsid w:val="00910A0A"/>
    <w:rsid w:val="00911FF2"/>
    <w:rsid w:val="009120E8"/>
    <w:rsid w:val="00914DB2"/>
    <w:rsid w:val="00915DAA"/>
    <w:rsid w:val="009176B6"/>
    <w:rsid w:val="009207CF"/>
    <w:rsid w:val="00920F4A"/>
    <w:rsid w:val="00921ADB"/>
    <w:rsid w:val="009227FD"/>
    <w:rsid w:val="009303D7"/>
    <w:rsid w:val="009349E1"/>
    <w:rsid w:val="00935456"/>
    <w:rsid w:val="00936830"/>
    <w:rsid w:val="00937B4E"/>
    <w:rsid w:val="009405B5"/>
    <w:rsid w:val="00940808"/>
    <w:rsid w:val="0094140D"/>
    <w:rsid w:val="00942E31"/>
    <w:rsid w:val="00944DBF"/>
    <w:rsid w:val="0094640F"/>
    <w:rsid w:val="0095102D"/>
    <w:rsid w:val="00951955"/>
    <w:rsid w:val="00951B9C"/>
    <w:rsid w:val="00954C54"/>
    <w:rsid w:val="00956C75"/>
    <w:rsid w:val="009613CF"/>
    <w:rsid w:val="00962430"/>
    <w:rsid w:val="00962BB5"/>
    <w:rsid w:val="0096431F"/>
    <w:rsid w:val="009644CF"/>
    <w:rsid w:val="00965E0A"/>
    <w:rsid w:val="00970808"/>
    <w:rsid w:val="00971958"/>
    <w:rsid w:val="009723ED"/>
    <w:rsid w:val="009758ED"/>
    <w:rsid w:val="00984AC1"/>
    <w:rsid w:val="00985AC0"/>
    <w:rsid w:val="00987031"/>
    <w:rsid w:val="00993BFF"/>
    <w:rsid w:val="00996A84"/>
    <w:rsid w:val="00996C1F"/>
    <w:rsid w:val="0099737A"/>
    <w:rsid w:val="009A2000"/>
    <w:rsid w:val="009A2179"/>
    <w:rsid w:val="009A266F"/>
    <w:rsid w:val="009A47C5"/>
    <w:rsid w:val="009A4CA8"/>
    <w:rsid w:val="009B35C5"/>
    <w:rsid w:val="009B701A"/>
    <w:rsid w:val="009C0780"/>
    <w:rsid w:val="009C1102"/>
    <w:rsid w:val="009C2CA7"/>
    <w:rsid w:val="009C39E0"/>
    <w:rsid w:val="009C3E46"/>
    <w:rsid w:val="009C4F61"/>
    <w:rsid w:val="009C5479"/>
    <w:rsid w:val="009D0386"/>
    <w:rsid w:val="009D06DC"/>
    <w:rsid w:val="009D1E6B"/>
    <w:rsid w:val="009D3BC6"/>
    <w:rsid w:val="009D7A81"/>
    <w:rsid w:val="009D7D92"/>
    <w:rsid w:val="009E41C6"/>
    <w:rsid w:val="009E58E2"/>
    <w:rsid w:val="009F0ADE"/>
    <w:rsid w:val="009F18D4"/>
    <w:rsid w:val="009F3E7F"/>
    <w:rsid w:val="009F6F5E"/>
    <w:rsid w:val="00A00E67"/>
    <w:rsid w:val="00A00F0B"/>
    <w:rsid w:val="00A05DDC"/>
    <w:rsid w:val="00A10C26"/>
    <w:rsid w:val="00A10C31"/>
    <w:rsid w:val="00A12C65"/>
    <w:rsid w:val="00A12E89"/>
    <w:rsid w:val="00A13A73"/>
    <w:rsid w:val="00A13F62"/>
    <w:rsid w:val="00A20B79"/>
    <w:rsid w:val="00A23F3E"/>
    <w:rsid w:val="00A3134A"/>
    <w:rsid w:val="00A322EF"/>
    <w:rsid w:val="00A359D2"/>
    <w:rsid w:val="00A37D51"/>
    <w:rsid w:val="00A400E7"/>
    <w:rsid w:val="00A42483"/>
    <w:rsid w:val="00A43AC6"/>
    <w:rsid w:val="00A44C65"/>
    <w:rsid w:val="00A45DB9"/>
    <w:rsid w:val="00A51C40"/>
    <w:rsid w:val="00A5204C"/>
    <w:rsid w:val="00A54F3A"/>
    <w:rsid w:val="00A551F4"/>
    <w:rsid w:val="00A55795"/>
    <w:rsid w:val="00A62EC4"/>
    <w:rsid w:val="00A63958"/>
    <w:rsid w:val="00A63B36"/>
    <w:rsid w:val="00A647EB"/>
    <w:rsid w:val="00A660CE"/>
    <w:rsid w:val="00A66E0B"/>
    <w:rsid w:val="00A706EF"/>
    <w:rsid w:val="00A70D3B"/>
    <w:rsid w:val="00A733EA"/>
    <w:rsid w:val="00A751D4"/>
    <w:rsid w:val="00A7720E"/>
    <w:rsid w:val="00A80838"/>
    <w:rsid w:val="00A831DA"/>
    <w:rsid w:val="00A9229A"/>
    <w:rsid w:val="00A92BCA"/>
    <w:rsid w:val="00A92CC5"/>
    <w:rsid w:val="00A94126"/>
    <w:rsid w:val="00A969CA"/>
    <w:rsid w:val="00A96FD5"/>
    <w:rsid w:val="00AA0F60"/>
    <w:rsid w:val="00AA0F78"/>
    <w:rsid w:val="00AA4C5E"/>
    <w:rsid w:val="00AA6670"/>
    <w:rsid w:val="00AA6D86"/>
    <w:rsid w:val="00AA6FAC"/>
    <w:rsid w:val="00AA7C40"/>
    <w:rsid w:val="00AB16C4"/>
    <w:rsid w:val="00AB2BF5"/>
    <w:rsid w:val="00AB33FF"/>
    <w:rsid w:val="00AB477E"/>
    <w:rsid w:val="00AB5A8A"/>
    <w:rsid w:val="00AC0A98"/>
    <w:rsid w:val="00AC2F14"/>
    <w:rsid w:val="00AC42FA"/>
    <w:rsid w:val="00AC5369"/>
    <w:rsid w:val="00AC56AA"/>
    <w:rsid w:val="00AC6325"/>
    <w:rsid w:val="00AD3A67"/>
    <w:rsid w:val="00AD78D3"/>
    <w:rsid w:val="00AE2702"/>
    <w:rsid w:val="00AE33B5"/>
    <w:rsid w:val="00AE46BB"/>
    <w:rsid w:val="00AE4852"/>
    <w:rsid w:val="00AE5A3E"/>
    <w:rsid w:val="00AE67D4"/>
    <w:rsid w:val="00AE69EE"/>
    <w:rsid w:val="00AF1AAD"/>
    <w:rsid w:val="00AF48B2"/>
    <w:rsid w:val="00AF6207"/>
    <w:rsid w:val="00AF70E4"/>
    <w:rsid w:val="00B0190C"/>
    <w:rsid w:val="00B02A87"/>
    <w:rsid w:val="00B038AD"/>
    <w:rsid w:val="00B03B80"/>
    <w:rsid w:val="00B0596B"/>
    <w:rsid w:val="00B06730"/>
    <w:rsid w:val="00B06DC4"/>
    <w:rsid w:val="00B13005"/>
    <w:rsid w:val="00B13DA8"/>
    <w:rsid w:val="00B173D7"/>
    <w:rsid w:val="00B20231"/>
    <w:rsid w:val="00B2209C"/>
    <w:rsid w:val="00B22DC6"/>
    <w:rsid w:val="00B242CF"/>
    <w:rsid w:val="00B27F35"/>
    <w:rsid w:val="00B324F5"/>
    <w:rsid w:val="00B32632"/>
    <w:rsid w:val="00B41E1C"/>
    <w:rsid w:val="00B42C32"/>
    <w:rsid w:val="00B4329D"/>
    <w:rsid w:val="00B44B08"/>
    <w:rsid w:val="00B4538C"/>
    <w:rsid w:val="00B465F0"/>
    <w:rsid w:val="00B46C62"/>
    <w:rsid w:val="00B4783E"/>
    <w:rsid w:val="00B506F6"/>
    <w:rsid w:val="00B51508"/>
    <w:rsid w:val="00B516E3"/>
    <w:rsid w:val="00B53DF6"/>
    <w:rsid w:val="00B57EE8"/>
    <w:rsid w:val="00B61336"/>
    <w:rsid w:val="00B638C5"/>
    <w:rsid w:val="00B66FF1"/>
    <w:rsid w:val="00B7085B"/>
    <w:rsid w:val="00B71DAC"/>
    <w:rsid w:val="00B77D36"/>
    <w:rsid w:val="00B8415E"/>
    <w:rsid w:val="00B84766"/>
    <w:rsid w:val="00B84A57"/>
    <w:rsid w:val="00B84CC4"/>
    <w:rsid w:val="00B90535"/>
    <w:rsid w:val="00B91C20"/>
    <w:rsid w:val="00B92EDC"/>
    <w:rsid w:val="00B93818"/>
    <w:rsid w:val="00B93C25"/>
    <w:rsid w:val="00B95133"/>
    <w:rsid w:val="00B95524"/>
    <w:rsid w:val="00BA0FFB"/>
    <w:rsid w:val="00BA4D84"/>
    <w:rsid w:val="00BA68C4"/>
    <w:rsid w:val="00BA7B07"/>
    <w:rsid w:val="00BB0368"/>
    <w:rsid w:val="00BB10BA"/>
    <w:rsid w:val="00BB218E"/>
    <w:rsid w:val="00BB3423"/>
    <w:rsid w:val="00BB51DD"/>
    <w:rsid w:val="00BC12C5"/>
    <w:rsid w:val="00BC1AA4"/>
    <w:rsid w:val="00BC1E08"/>
    <w:rsid w:val="00BC3378"/>
    <w:rsid w:val="00BC66EB"/>
    <w:rsid w:val="00BD11EC"/>
    <w:rsid w:val="00BD1F6B"/>
    <w:rsid w:val="00BD271C"/>
    <w:rsid w:val="00BD5495"/>
    <w:rsid w:val="00BF567F"/>
    <w:rsid w:val="00BF6475"/>
    <w:rsid w:val="00BF7946"/>
    <w:rsid w:val="00BF7E71"/>
    <w:rsid w:val="00C01BCA"/>
    <w:rsid w:val="00C033CB"/>
    <w:rsid w:val="00C034FB"/>
    <w:rsid w:val="00C04F89"/>
    <w:rsid w:val="00C057DC"/>
    <w:rsid w:val="00C058A8"/>
    <w:rsid w:val="00C05AE6"/>
    <w:rsid w:val="00C0651F"/>
    <w:rsid w:val="00C10479"/>
    <w:rsid w:val="00C12FF3"/>
    <w:rsid w:val="00C14AB3"/>
    <w:rsid w:val="00C2009C"/>
    <w:rsid w:val="00C2107E"/>
    <w:rsid w:val="00C21949"/>
    <w:rsid w:val="00C23F59"/>
    <w:rsid w:val="00C256F9"/>
    <w:rsid w:val="00C27B72"/>
    <w:rsid w:val="00C30FE6"/>
    <w:rsid w:val="00C334E0"/>
    <w:rsid w:val="00C339CB"/>
    <w:rsid w:val="00C37AF2"/>
    <w:rsid w:val="00C4089D"/>
    <w:rsid w:val="00C409FE"/>
    <w:rsid w:val="00C43A58"/>
    <w:rsid w:val="00C445E6"/>
    <w:rsid w:val="00C45543"/>
    <w:rsid w:val="00C504F5"/>
    <w:rsid w:val="00C50EAA"/>
    <w:rsid w:val="00C52F9F"/>
    <w:rsid w:val="00C562CC"/>
    <w:rsid w:val="00C5646D"/>
    <w:rsid w:val="00C57F57"/>
    <w:rsid w:val="00C609AF"/>
    <w:rsid w:val="00C60A9C"/>
    <w:rsid w:val="00C60C6B"/>
    <w:rsid w:val="00C60EBC"/>
    <w:rsid w:val="00C62A5B"/>
    <w:rsid w:val="00C63871"/>
    <w:rsid w:val="00C6703C"/>
    <w:rsid w:val="00C701A3"/>
    <w:rsid w:val="00C72F84"/>
    <w:rsid w:val="00C81FC2"/>
    <w:rsid w:val="00C821FF"/>
    <w:rsid w:val="00C82C8A"/>
    <w:rsid w:val="00C87C69"/>
    <w:rsid w:val="00C9099C"/>
    <w:rsid w:val="00C9661E"/>
    <w:rsid w:val="00C96C61"/>
    <w:rsid w:val="00C96F7F"/>
    <w:rsid w:val="00CA0246"/>
    <w:rsid w:val="00CA0BF7"/>
    <w:rsid w:val="00CA26A6"/>
    <w:rsid w:val="00CA27DE"/>
    <w:rsid w:val="00CA3EAE"/>
    <w:rsid w:val="00CA536D"/>
    <w:rsid w:val="00CA5B4F"/>
    <w:rsid w:val="00CA6112"/>
    <w:rsid w:val="00CA650E"/>
    <w:rsid w:val="00CA6AC3"/>
    <w:rsid w:val="00CB24D2"/>
    <w:rsid w:val="00CB271B"/>
    <w:rsid w:val="00CB275E"/>
    <w:rsid w:val="00CB38FB"/>
    <w:rsid w:val="00CB5173"/>
    <w:rsid w:val="00CB6241"/>
    <w:rsid w:val="00CB7EA0"/>
    <w:rsid w:val="00CC0BBB"/>
    <w:rsid w:val="00CC1DA9"/>
    <w:rsid w:val="00CC4E40"/>
    <w:rsid w:val="00CC5626"/>
    <w:rsid w:val="00CC682E"/>
    <w:rsid w:val="00CC6C9D"/>
    <w:rsid w:val="00CC7051"/>
    <w:rsid w:val="00CC71AC"/>
    <w:rsid w:val="00CD1C8E"/>
    <w:rsid w:val="00CD2525"/>
    <w:rsid w:val="00CD3016"/>
    <w:rsid w:val="00CD35F9"/>
    <w:rsid w:val="00CD4C52"/>
    <w:rsid w:val="00CD5CF6"/>
    <w:rsid w:val="00CD5FE3"/>
    <w:rsid w:val="00CE0698"/>
    <w:rsid w:val="00CE1025"/>
    <w:rsid w:val="00CE1A2B"/>
    <w:rsid w:val="00CE1F49"/>
    <w:rsid w:val="00CE2030"/>
    <w:rsid w:val="00CE2607"/>
    <w:rsid w:val="00CE27B4"/>
    <w:rsid w:val="00CE6AA6"/>
    <w:rsid w:val="00CF20A8"/>
    <w:rsid w:val="00CF452A"/>
    <w:rsid w:val="00CF4567"/>
    <w:rsid w:val="00CF6861"/>
    <w:rsid w:val="00CF6C8C"/>
    <w:rsid w:val="00CF7EF8"/>
    <w:rsid w:val="00D02D5E"/>
    <w:rsid w:val="00D03EA9"/>
    <w:rsid w:val="00D0487C"/>
    <w:rsid w:val="00D076EB"/>
    <w:rsid w:val="00D07B7E"/>
    <w:rsid w:val="00D07B85"/>
    <w:rsid w:val="00D10F36"/>
    <w:rsid w:val="00D11601"/>
    <w:rsid w:val="00D126EA"/>
    <w:rsid w:val="00D12ADC"/>
    <w:rsid w:val="00D14DF5"/>
    <w:rsid w:val="00D16A52"/>
    <w:rsid w:val="00D17403"/>
    <w:rsid w:val="00D250B5"/>
    <w:rsid w:val="00D261E8"/>
    <w:rsid w:val="00D26867"/>
    <w:rsid w:val="00D34A45"/>
    <w:rsid w:val="00D41913"/>
    <w:rsid w:val="00D42597"/>
    <w:rsid w:val="00D4464F"/>
    <w:rsid w:val="00D449D0"/>
    <w:rsid w:val="00D44B31"/>
    <w:rsid w:val="00D457D4"/>
    <w:rsid w:val="00D506CD"/>
    <w:rsid w:val="00D52B97"/>
    <w:rsid w:val="00D5425D"/>
    <w:rsid w:val="00D544F6"/>
    <w:rsid w:val="00D55938"/>
    <w:rsid w:val="00D56910"/>
    <w:rsid w:val="00D57236"/>
    <w:rsid w:val="00D65080"/>
    <w:rsid w:val="00D669F1"/>
    <w:rsid w:val="00D66CB3"/>
    <w:rsid w:val="00D67998"/>
    <w:rsid w:val="00D74174"/>
    <w:rsid w:val="00D81FD7"/>
    <w:rsid w:val="00D83AF2"/>
    <w:rsid w:val="00D83AF6"/>
    <w:rsid w:val="00D91A0B"/>
    <w:rsid w:val="00D92A01"/>
    <w:rsid w:val="00D9351F"/>
    <w:rsid w:val="00D95951"/>
    <w:rsid w:val="00DA17A6"/>
    <w:rsid w:val="00DA1CDB"/>
    <w:rsid w:val="00DA25A1"/>
    <w:rsid w:val="00DA3E9C"/>
    <w:rsid w:val="00DA4523"/>
    <w:rsid w:val="00DA5C9B"/>
    <w:rsid w:val="00DA684F"/>
    <w:rsid w:val="00DB01BF"/>
    <w:rsid w:val="00DB1802"/>
    <w:rsid w:val="00DB3398"/>
    <w:rsid w:val="00DB426C"/>
    <w:rsid w:val="00DB4DC9"/>
    <w:rsid w:val="00DB5A9F"/>
    <w:rsid w:val="00DB5AC5"/>
    <w:rsid w:val="00DB65B3"/>
    <w:rsid w:val="00DB6EAA"/>
    <w:rsid w:val="00DB6F47"/>
    <w:rsid w:val="00DB7399"/>
    <w:rsid w:val="00DC3123"/>
    <w:rsid w:val="00DC37FA"/>
    <w:rsid w:val="00DC467C"/>
    <w:rsid w:val="00DC5343"/>
    <w:rsid w:val="00DC536E"/>
    <w:rsid w:val="00DC5ED9"/>
    <w:rsid w:val="00DD04EF"/>
    <w:rsid w:val="00DD0DCF"/>
    <w:rsid w:val="00DD4EFC"/>
    <w:rsid w:val="00DD5F2A"/>
    <w:rsid w:val="00DD627B"/>
    <w:rsid w:val="00DD62A7"/>
    <w:rsid w:val="00DD71BB"/>
    <w:rsid w:val="00DD7A42"/>
    <w:rsid w:val="00DE24A0"/>
    <w:rsid w:val="00DE442E"/>
    <w:rsid w:val="00DE45CC"/>
    <w:rsid w:val="00DE5E25"/>
    <w:rsid w:val="00DE6AF9"/>
    <w:rsid w:val="00DF3891"/>
    <w:rsid w:val="00DF58EC"/>
    <w:rsid w:val="00E01512"/>
    <w:rsid w:val="00E04EA3"/>
    <w:rsid w:val="00E07A14"/>
    <w:rsid w:val="00E10A84"/>
    <w:rsid w:val="00E13C14"/>
    <w:rsid w:val="00E15697"/>
    <w:rsid w:val="00E17031"/>
    <w:rsid w:val="00E17AAB"/>
    <w:rsid w:val="00E20A98"/>
    <w:rsid w:val="00E20F1C"/>
    <w:rsid w:val="00E211A2"/>
    <w:rsid w:val="00E21863"/>
    <w:rsid w:val="00E21A67"/>
    <w:rsid w:val="00E21B81"/>
    <w:rsid w:val="00E2284A"/>
    <w:rsid w:val="00E23734"/>
    <w:rsid w:val="00E255EA"/>
    <w:rsid w:val="00E262B4"/>
    <w:rsid w:val="00E26AB3"/>
    <w:rsid w:val="00E27C91"/>
    <w:rsid w:val="00E32220"/>
    <w:rsid w:val="00E32961"/>
    <w:rsid w:val="00E338EC"/>
    <w:rsid w:val="00E34516"/>
    <w:rsid w:val="00E415EA"/>
    <w:rsid w:val="00E420BC"/>
    <w:rsid w:val="00E42383"/>
    <w:rsid w:val="00E431E5"/>
    <w:rsid w:val="00E4455A"/>
    <w:rsid w:val="00E44909"/>
    <w:rsid w:val="00E44D65"/>
    <w:rsid w:val="00E54B67"/>
    <w:rsid w:val="00E54CAD"/>
    <w:rsid w:val="00E5502F"/>
    <w:rsid w:val="00E5516A"/>
    <w:rsid w:val="00E556A0"/>
    <w:rsid w:val="00E55D81"/>
    <w:rsid w:val="00E60BE8"/>
    <w:rsid w:val="00E62544"/>
    <w:rsid w:val="00E634C4"/>
    <w:rsid w:val="00E6381B"/>
    <w:rsid w:val="00E644F6"/>
    <w:rsid w:val="00E677AD"/>
    <w:rsid w:val="00E7211B"/>
    <w:rsid w:val="00E725FD"/>
    <w:rsid w:val="00E73A2A"/>
    <w:rsid w:val="00E74CB4"/>
    <w:rsid w:val="00E77B9D"/>
    <w:rsid w:val="00E80909"/>
    <w:rsid w:val="00E8219A"/>
    <w:rsid w:val="00E83343"/>
    <w:rsid w:val="00E833FF"/>
    <w:rsid w:val="00E848CE"/>
    <w:rsid w:val="00E852BB"/>
    <w:rsid w:val="00E85B9C"/>
    <w:rsid w:val="00E87041"/>
    <w:rsid w:val="00E903F6"/>
    <w:rsid w:val="00E9165D"/>
    <w:rsid w:val="00EA079B"/>
    <w:rsid w:val="00EA21AC"/>
    <w:rsid w:val="00EA471C"/>
    <w:rsid w:val="00EA4733"/>
    <w:rsid w:val="00EA61D4"/>
    <w:rsid w:val="00EA72A6"/>
    <w:rsid w:val="00EB1F61"/>
    <w:rsid w:val="00EB429C"/>
    <w:rsid w:val="00EB4CE9"/>
    <w:rsid w:val="00EC030B"/>
    <w:rsid w:val="00EC0FA4"/>
    <w:rsid w:val="00EC112E"/>
    <w:rsid w:val="00EC1176"/>
    <w:rsid w:val="00EC3328"/>
    <w:rsid w:val="00EC4B08"/>
    <w:rsid w:val="00EC7A2E"/>
    <w:rsid w:val="00ED22C9"/>
    <w:rsid w:val="00ED279C"/>
    <w:rsid w:val="00ED4497"/>
    <w:rsid w:val="00ED45CB"/>
    <w:rsid w:val="00ED4D95"/>
    <w:rsid w:val="00ED78FD"/>
    <w:rsid w:val="00EE02DC"/>
    <w:rsid w:val="00EE30B2"/>
    <w:rsid w:val="00EE6A9D"/>
    <w:rsid w:val="00EE7112"/>
    <w:rsid w:val="00EF1229"/>
    <w:rsid w:val="00EF12CD"/>
    <w:rsid w:val="00EF3665"/>
    <w:rsid w:val="00EF7C6C"/>
    <w:rsid w:val="00F00FF9"/>
    <w:rsid w:val="00F01536"/>
    <w:rsid w:val="00F0177C"/>
    <w:rsid w:val="00F02B81"/>
    <w:rsid w:val="00F02C32"/>
    <w:rsid w:val="00F032B9"/>
    <w:rsid w:val="00F0357E"/>
    <w:rsid w:val="00F04C89"/>
    <w:rsid w:val="00F0685D"/>
    <w:rsid w:val="00F13C2E"/>
    <w:rsid w:val="00F13D1E"/>
    <w:rsid w:val="00F217C5"/>
    <w:rsid w:val="00F22803"/>
    <w:rsid w:val="00F22B59"/>
    <w:rsid w:val="00F22FD5"/>
    <w:rsid w:val="00F23004"/>
    <w:rsid w:val="00F2457C"/>
    <w:rsid w:val="00F24ECE"/>
    <w:rsid w:val="00F2712D"/>
    <w:rsid w:val="00F27359"/>
    <w:rsid w:val="00F27883"/>
    <w:rsid w:val="00F3232F"/>
    <w:rsid w:val="00F32B84"/>
    <w:rsid w:val="00F34F76"/>
    <w:rsid w:val="00F352C7"/>
    <w:rsid w:val="00F35596"/>
    <w:rsid w:val="00F376C4"/>
    <w:rsid w:val="00F411F7"/>
    <w:rsid w:val="00F4247A"/>
    <w:rsid w:val="00F424CF"/>
    <w:rsid w:val="00F43606"/>
    <w:rsid w:val="00F43F6E"/>
    <w:rsid w:val="00F46610"/>
    <w:rsid w:val="00F51AD3"/>
    <w:rsid w:val="00F545EC"/>
    <w:rsid w:val="00F60F61"/>
    <w:rsid w:val="00F61AA3"/>
    <w:rsid w:val="00F61BC3"/>
    <w:rsid w:val="00F6560C"/>
    <w:rsid w:val="00F659A3"/>
    <w:rsid w:val="00F6605C"/>
    <w:rsid w:val="00F67806"/>
    <w:rsid w:val="00F67C75"/>
    <w:rsid w:val="00F70AD1"/>
    <w:rsid w:val="00F71BED"/>
    <w:rsid w:val="00F74ACF"/>
    <w:rsid w:val="00F7671C"/>
    <w:rsid w:val="00F77F79"/>
    <w:rsid w:val="00F825C9"/>
    <w:rsid w:val="00F839BE"/>
    <w:rsid w:val="00F86B50"/>
    <w:rsid w:val="00F87E84"/>
    <w:rsid w:val="00F961F2"/>
    <w:rsid w:val="00FA07FB"/>
    <w:rsid w:val="00FA2A0A"/>
    <w:rsid w:val="00FA5463"/>
    <w:rsid w:val="00FA7879"/>
    <w:rsid w:val="00FB6B25"/>
    <w:rsid w:val="00FB7491"/>
    <w:rsid w:val="00FC0261"/>
    <w:rsid w:val="00FC1D5A"/>
    <w:rsid w:val="00FC2D29"/>
    <w:rsid w:val="00FC2EDC"/>
    <w:rsid w:val="00FC5D87"/>
    <w:rsid w:val="00FC6152"/>
    <w:rsid w:val="00FD077B"/>
    <w:rsid w:val="00FD07A4"/>
    <w:rsid w:val="00FD152C"/>
    <w:rsid w:val="00FD6270"/>
    <w:rsid w:val="00FE091A"/>
    <w:rsid w:val="00FE0FB4"/>
    <w:rsid w:val="00FE10CC"/>
    <w:rsid w:val="00FE1FDD"/>
    <w:rsid w:val="00FE4C52"/>
    <w:rsid w:val="00FE7073"/>
    <w:rsid w:val="00FE75ED"/>
    <w:rsid w:val="00FF0766"/>
    <w:rsid w:val="00FF1879"/>
    <w:rsid w:val="00FF2579"/>
    <w:rsid w:val="00FF4AF2"/>
    <w:rsid w:val="00FF53D4"/>
    <w:rsid w:val="00FF5A88"/>
    <w:rsid w:val="00FF5FCD"/>
    <w:rsid w:val="00FF7580"/>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A9"/>
    <w:pPr>
      <w:spacing w:after="200" w:line="276" w:lineRule="auto"/>
    </w:pPr>
  </w:style>
  <w:style w:type="paragraph" w:styleId="Heading1">
    <w:name w:val="heading 1"/>
    <w:basedOn w:val="Normal"/>
    <w:next w:val="Normal"/>
    <w:link w:val="Heading1Char"/>
    <w:qFormat/>
    <w:rsid w:val="005D34A9"/>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A9"/>
    <w:rPr>
      <w:rFonts w:ascii="Times New Roman" w:eastAsia="Times New Roman" w:hAnsi="Times New Roman" w:cs="Times New Roman"/>
      <w:b/>
      <w:sz w:val="24"/>
      <w:szCs w:val="24"/>
      <w:u w:val="single"/>
    </w:rPr>
  </w:style>
  <w:style w:type="table" w:styleId="TableGrid">
    <w:name w:val="Table Grid"/>
    <w:basedOn w:val="TableNormal"/>
    <w:uiPriority w:val="59"/>
    <w:rsid w:val="005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4A9"/>
    <w:pPr>
      <w:ind w:left="720"/>
      <w:contextualSpacing/>
    </w:pPr>
  </w:style>
  <w:style w:type="character" w:styleId="Hyperlink">
    <w:name w:val="Hyperlink"/>
    <w:basedOn w:val="DefaultParagraphFont"/>
    <w:uiPriority w:val="99"/>
    <w:unhideWhenUsed/>
    <w:rsid w:val="005D34A9"/>
    <w:rPr>
      <w:color w:val="0000FF" w:themeColor="hyperlink"/>
      <w:u w:val="single"/>
    </w:rPr>
  </w:style>
  <w:style w:type="paragraph" w:styleId="EndnoteText">
    <w:name w:val="endnote text"/>
    <w:basedOn w:val="Normal"/>
    <w:link w:val="EndnoteTextChar"/>
    <w:uiPriority w:val="99"/>
    <w:unhideWhenUsed/>
    <w:rsid w:val="005D34A9"/>
    <w:pPr>
      <w:spacing w:after="0" w:line="240" w:lineRule="auto"/>
    </w:pPr>
    <w:rPr>
      <w:sz w:val="20"/>
      <w:szCs w:val="20"/>
    </w:rPr>
  </w:style>
  <w:style w:type="character" w:customStyle="1" w:styleId="EndnoteTextChar">
    <w:name w:val="Endnote Text Char"/>
    <w:basedOn w:val="DefaultParagraphFont"/>
    <w:link w:val="EndnoteText"/>
    <w:uiPriority w:val="99"/>
    <w:rsid w:val="005D34A9"/>
    <w:rPr>
      <w:sz w:val="20"/>
      <w:szCs w:val="20"/>
    </w:rPr>
  </w:style>
  <w:style w:type="paragraph" w:styleId="NormalWeb">
    <w:name w:val="Normal (Web)"/>
    <w:basedOn w:val="Normal"/>
    <w:rsid w:val="005D34A9"/>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5D34A9"/>
    <w:rPr>
      <w:b/>
      <w:bCs/>
    </w:rPr>
  </w:style>
  <w:style w:type="paragraph" w:customStyle="1" w:styleId="Outlinelevel5">
    <w:name w:val="Outline level 5"/>
    <w:rsid w:val="005D34A9"/>
    <w:pPr>
      <w:numPr>
        <w:ilvl w:val="4"/>
        <w:numId w:val="8"/>
      </w:numPr>
      <w:tabs>
        <w:tab w:val="left" w:pos="2592"/>
      </w:tabs>
      <w:spacing w:after="240" w:line="276" w:lineRule="auto"/>
    </w:pPr>
  </w:style>
  <w:style w:type="paragraph" w:customStyle="1" w:styleId="Outline1Char">
    <w:name w:val="Outline 1 Char"/>
    <w:next w:val="Footer"/>
    <w:link w:val="Outline1CharChar"/>
    <w:uiPriority w:val="99"/>
    <w:rsid w:val="005D34A9"/>
    <w:pPr>
      <w:numPr>
        <w:numId w:val="8"/>
      </w:numPr>
      <w:spacing w:after="200" w:line="276" w:lineRule="auto"/>
    </w:pPr>
  </w:style>
  <w:style w:type="paragraph" w:customStyle="1" w:styleId="Outlinelevel6">
    <w:name w:val="Outline level 6"/>
    <w:basedOn w:val="BodyText"/>
    <w:rsid w:val="005D34A9"/>
    <w:pPr>
      <w:numPr>
        <w:ilvl w:val="5"/>
        <w:numId w:val="8"/>
      </w:numPr>
    </w:pPr>
  </w:style>
  <w:style w:type="character" w:customStyle="1" w:styleId="Outline1CharChar">
    <w:name w:val="Outline 1 Char Char"/>
    <w:basedOn w:val="BodyTextChar"/>
    <w:link w:val="Outline1Char"/>
    <w:uiPriority w:val="99"/>
    <w:rsid w:val="005D34A9"/>
  </w:style>
  <w:style w:type="paragraph" w:styleId="FootnoteText">
    <w:name w:val="footnote text"/>
    <w:basedOn w:val="Normal"/>
    <w:link w:val="FootnoteTextChar"/>
    <w:uiPriority w:val="99"/>
    <w:semiHidden/>
    <w:unhideWhenUsed/>
    <w:rsid w:val="005D3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4A9"/>
    <w:rPr>
      <w:sz w:val="20"/>
      <w:szCs w:val="20"/>
    </w:rPr>
  </w:style>
  <w:style w:type="character" w:styleId="FootnoteReference">
    <w:name w:val="footnote reference"/>
    <w:basedOn w:val="DefaultParagraphFont"/>
    <w:uiPriority w:val="99"/>
    <w:semiHidden/>
    <w:unhideWhenUsed/>
    <w:rsid w:val="005D34A9"/>
    <w:rPr>
      <w:vertAlign w:val="superscript"/>
    </w:rPr>
  </w:style>
  <w:style w:type="paragraph" w:styleId="Footer">
    <w:name w:val="footer"/>
    <w:basedOn w:val="Normal"/>
    <w:link w:val="FooterChar"/>
    <w:uiPriority w:val="99"/>
    <w:semiHidden/>
    <w:unhideWhenUsed/>
    <w:rsid w:val="005D34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4A9"/>
  </w:style>
  <w:style w:type="paragraph" w:styleId="BodyText">
    <w:name w:val="Body Text"/>
    <w:basedOn w:val="Normal"/>
    <w:link w:val="BodyTextChar"/>
    <w:uiPriority w:val="99"/>
    <w:semiHidden/>
    <w:unhideWhenUsed/>
    <w:rsid w:val="005D34A9"/>
    <w:pPr>
      <w:spacing w:after="120"/>
    </w:pPr>
  </w:style>
  <w:style w:type="character" w:customStyle="1" w:styleId="BodyTextChar">
    <w:name w:val="Body Text Char"/>
    <w:basedOn w:val="DefaultParagraphFont"/>
    <w:link w:val="BodyText"/>
    <w:uiPriority w:val="99"/>
    <w:semiHidden/>
    <w:rsid w:val="005D34A9"/>
  </w:style>
  <w:style w:type="paragraph" w:styleId="BalloonText">
    <w:name w:val="Balloon Text"/>
    <w:basedOn w:val="Normal"/>
    <w:link w:val="BalloonTextChar"/>
    <w:uiPriority w:val="99"/>
    <w:semiHidden/>
    <w:unhideWhenUsed/>
    <w:rsid w:val="00B5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F6"/>
    <w:rPr>
      <w:rFonts w:ascii="Tahoma" w:hAnsi="Tahoma" w:cs="Tahoma"/>
      <w:sz w:val="16"/>
      <w:szCs w:val="16"/>
    </w:rPr>
  </w:style>
  <w:style w:type="character" w:styleId="FollowedHyperlink">
    <w:name w:val="FollowedHyperlink"/>
    <w:basedOn w:val="DefaultParagraphFont"/>
    <w:uiPriority w:val="99"/>
    <w:semiHidden/>
    <w:unhideWhenUsed/>
    <w:rsid w:val="000E1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A9"/>
    <w:pPr>
      <w:spacing w:after="200" w:line="276" w:lineRule="auto"/>
    </w:pPr>
  </w:style>
  <w:style w:type="paragraph" w:styleId="Heading1">
    <w:name w:val="heading 1"/>
    <w:basedOn w:val="Normal"/>
    <w:next w:val="Normal"/>
    <w:link w:val="Heading1Char"/>
    <w:qFormat/>
    <w:rsid w:val="005D34A9"/>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A9"/>
    <w:rPr>
      <w:rFonts w:ascii="Times New Roman" w:eastAsia="Times New Roman" w:hAnsi="Times New Roman" w:cs="Times New Roman"/>
      <w:b/>
      <w:sz w:val="24"/>
      <w:szCs w:val="24"/>
      <w:u w:val="single"/>
    </w:rPr>
  </w:style>
  <w:style w:type="table" w:styleId="TableGrid">
    <w:name w:val="Table Grid"/>
    <w:basedOn w:val="TableNormal"/>
    <w:uiPriority w:val="59"/>
    <w:rsid w:val="005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4A9"/>
    <w:pPr>
      <w:ind w:left="720"/>
      <w:contextualSpacing/>
    </w:pPr>
  </w:style>
  <w:style w:type="character" w:styleId="Hyperlink">
    <w:name w:val="Hyperlink"/>
    <w:basedOn w:val="DefaultParagraphFont"/>
    <w:uiPriority w:val="99"/>
    <w:unhideWhenUsed/>
    <w:rsid w:val="005D34A9"/>
    <w:rPr>
      <w:color w:val="0000FF" w:themeColor="hyperlink"/>
      <w:u w:val="single"/>
    </w:rPr>
  </w:style>
  <w:style w:type="paragraph" w:styleId="EndnoteText">
    <w:name w:val="endnote text"/>
    <w:basedOn w:val="Normal"/>
    <w:link w:val="EndnoteTextChar"/>
    <w:uiPriority w:val="99"/>
    <w:unhideWhenUsed/>
    <w:rsid w:val="005D34A9"/>
    <w:pPr>
      <w:spacing w:after="0" w:line="240" w:lineRule="auto"/>
    </w:pPr>
    <w:rPr>
      <w:sz w:val="20"/>
      <w:szCs w:val="20"/>
    </w:rPr>
  </w:style>
  <w:style w:type="character" w:customStyle="1" w:styleId="EndnoteTextChar">
    <w:name w:val="Endnote Text Char"/>
    <w:basedOn w:val="DefaultParagraphFont"/>
    <w:link w:val="EndnoteText"/>
    <w:uiPriority w:val="99"/>
    <w:rsid w:val="005D34A9"/>
    <w:rPr>
      <w:sz w:val="20"/>
      <w:szCs w:val="20"/>
    </w:rPr>
  </w:style>
  <w:style w:type="paragraph" w:styleId="NormalWeb">
    <w:name w:val="Normal (Web)"/>
    <w:basedOn w:val="Normal"/>
    <w:rsid w:val="005D34A9"/>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5D34A9"/>
    <w:rPr>
      <w:b/>
      <w:bCs/>
    </w:rPr>
  </w:style>
  <w:style w:type="paragraph" w:customStyle="1" w:styleId="Outlinelevel5">
    <w:name w:val="Outline level 5"/>
    <w:rsid w:val="005D34A9"/>
    <w:pPr>
      <w:numPr>
        <w:ilvl w:val="4"/>
        <w:numId w:val="8"/>
      </w:numPr>
      <w:tabs>
        <w:tab w:val="left" w:pos="2592"/>
      </w:tabs>
      <w:spacing w:after="240" w:line="276" w:lineRule="auto"/>
    </w:pPr>
  </w:style>
  <w:style w:type="paragraph" w:customStyle="1" w:styleId="Outline1Char">
    <w:name w:val="Outline 1 Char"/>
    <w:next w:val="Footer"/>
    <w:link w:val="Outline1CharChar"/>
    <w:uiPriority w:val="99"/>
    <w:rsid w:val="005D34A9"/>
    <w:pPr>
      <w:numPr>
        <w:numId w:val="8"/>
      </w:numPr>
      <w:spacing w:after="200" w:line="276" w:lineRule="auto"/>
    </w:pPr>
  </w:style>
  <w:style w:type="paragraph" w:customStyle="1" w:styleId="Outlinelevel6">
    <w:name w:val="Outline level 6"/>
    <w:basedOn w:val="BodyText"/>
    <w:rsid w:val="005D34A9"/>
    <w:pPr>
      <w:numPr>
        <w:ilvl w:val="5"/>
        <w:numId w:val="8"/>
      </w:numPr>
    </w:pPr>
  </w:style>
  <w:style w:type="character" w:customStyle="1" w:styleId="Outline1CharChar">
    <w:name w:val="Outline 1 Char Char"/>
    <w:basedOn w:val="BodyTextChar"/>
    <w:link w:val="Outline1Char"/>
    <w:uiPriority w:val="99"/>
    <w:rsid w:val="005D34A9"/>
  </w:style>
  <w:style w:type="paragraph" w:styleId="FootnoteText">
    <w:name w:val="footnote text"/>
    <w:basedOn w:val="Normal"/>
    <w:link w:val="FootnoteTextChar"/>
    <w:uiPriority w:val="99"/>
    <w:semiHidden/>
    <w:unhideWhenUsed/>
    <w:rsid w:val="005D3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4A9"/>
    <w:rPr>
      <w:sz w:val="20"/>
      <w:szCs w:val="20"/>
    </w:rPr>
  </w:style>
  <w:style w:type="character" w:styleId="FootnoteReference">
    <w:name w:val="footnote reference"/>
    <w:basedOn w:val="DefaultParagraphFont"/>
    <w:uiPriority w:val="99"/>
    <w:semiHidden/>
    <w:unhideWhenUsed/>
    <w:rsid w:val="005D34A9"/>
    <w:rPr>
      <w:vertAlign w:val="superscript"/>
    </w:rPr>
  </w:style>
  <w:style w:type="paragraph" w:styleId="Footer">
    <w:name w:val="footer"/>
    <w:basedOn w:val="Normal"/>
    <w:link w:val="FooterChar"/>
    <w:uiPriority w:val="99"/>
    <w:semiHidden/>
    <w:unhideWhenUsed/>
    <w:rsid w:val="005D34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4A9"/>
  </w:style>
  <w:style w:type="paragraph" w:styleId="BodyText">
    <w:name w:val="Body Text"/>
    <w:basedOn w:val="Normal"/>
    <w:link w:val="BodyTextChar"/>
    <w:uiPriority w:val="99"/>
    <w:semiHidden/>
    <w:unhideWhenUsed/>
    <w:rsid w:val="005D34A9"/>
    <w:pPr>
      <w:spacing w:after="120"/>
    </w:pPr>
  </w:style>
  <w:style w:type="character" w:customStyle="1" w:styleId="BodyTextChar">
    <w:name w:val="Body Text Char"/>
    <w:basedOn w:val="DefaultParagraphFont"/>
    <w:link w:val="BodyText"/>
    <w:uiPriority w:val="99"/>
    <w:semiHidden/>
    <w:rsid w:val="005D34A9"/>
  </w:style>
  <w:style w:type="paragraph" w:styleId="BalloonText">
    <w:name w:val="Balloon Text"/>
    <w:basedOn w:val="Normal"/>
    <w:link w:val="BalloonTextChar"/>
    <w:uiPriority w:val="99"/>
    <w:semiHidden/>
    <w:unhideWhenUsed/>
    <w:rsid w:val="00B5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F6"/>
    <w:rPr>
      <w:rFonts w:ascii="Tahoma" w:hAnsi="Tahoma" w:cs="Tahoma"/>
      <w:sz w:val="16"/>
      <w:szCs w:val="16"/>
    </w:rPr>
  </w:style>
  <w:style w:type="character" w:styleId="FollowedHyperlink">
    <w:name w:val="FollowedHyperlink"/>
    <w:basedOn w:val="DefaultParagraphFont"/>
    <w:uiPriority w:val="99"/>
    <w:semiHidden/>
    <w:unhideWhenUsed/>
    <w:rsid w:val="000E1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itjones</dc:creator>
  <cp:lastModifiedBy>Valarie Moon</cp:lastModifiedBy>
  <cp:revision>4</cp:revision>
  <cp:lastPrinted>2015-10-30T12:11:00Z</cp:lastPrinted>
  <dcterms:created xsi:type="dcterms:W3CDTF">2018-01-11T16:25:00Z</dcterms:created>
  <dcterms:modified xsi:type="dcterms:W3CDTF">2018-01-11T16:30:00Z</dcterms:modified>
</cp:coreProperties>
</file>